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21A836E334B444A8AECB9B4A46A9F5B2"/>
        </w:placeholder>
        <w:dataBinding w:prefixMappings="xmlns:ns0='http://purl.org/dc/elements/1.1/' xmlns:ns1='http://schemas.openxmlformats.org/package/2006/metadata/core-properties' " w:xpath="/ns1:coreProperties[1]/ns0:title[1]" w:storeItemID="{6C3C8BC8-F283-45AE-878A-BAB7291924A1}"/>
        <w:text/>
      </w:sdtPr>
      <w:sdtContent>
        <w:p w14:paraId="12EBF08F" w14:textId="77BDAC0E" w:rsidR="009D6E8A" w:rsidRPr="00274CC1" w:rsidRDefault="00A71339" w:rsidP="001C1052">
          <w:pPr>
            <w:pStyle w:val="Title"/>
            <w:jc w:val="both"/>
            <w:rPr>
              <w:color w:val="001947" w:themeColor="accent6"/>
              <w:sz w:val="48"/>
              <w:szCs w:val="48"/>
            </w:rPr>
          </w:pPr>
          <w:r>
            <w:rPr>
              <w:color w:val="001947" w:themeColor="accent6"/>
              <w:sz w:val="48"/>
              <w:szCs w:val="48"/>
            </w:rPr>
            <w:t>Analyst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3012E8F"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007868A8"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2653AC2E" w14:textId="6202C21A" w:rsidR="009D6E8A" w:rsidRPr="0057614B" w:rsidRDefault="00A71339" w:rsidP="001C1052">
            <w:pPr>
              <w:jc w:val="right"/>
              <w:rPr>
                <w:sz w:val="28"/>
                <w:szCs w:val="28"/>
              </w:rPr>
            </w:pPr>
            <w:r>
              <w:rPr>
                <w:color w:val="001947" w:themeColor="accent6"/>
                <w:sz w:val="28"/>
                <w:szCs w:val="28"/>
              </w:rPr>
              <w:t>August 2024</w:t>
            </w:r>
          </w:p>
        </w:tc>
      </w:tr>
      <w:tr w:rsidR="00D2771F" w14:paraId="78B0560F" w14:textId="77777777" w:rsidTr="00D2771F">
        <w:trPr>
          <w:trHeight w:val="385"/>
        </w:trPr>
        <w:tc>
          <w:tcPr>
            <w:tcW w:w="3152" w:type="dxa"/>
          </w:tcPr>
          <w:p w14:paraId="0F642517"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0FEFAC44" w14:textId="3E8CE27A" w:rsidR="00D2771F" w:rsidRPr="00A71339" w:rsidRDefault="00A71339" w:rsidP="001C1052">
            <w:pPr>
              <w:pStyle w:val="TableBodyText"/>
              <w:jc w:val="both"/>
              <w:rPr>
                <w:sz w:val="24"/>
                <w:szCs w:val="24"/>
              </w:rPr>
            </w:pPr>
            <w:r w:rsidRPr="00A71339">
              <w:rPr>
                <w:rFonts w:eastAsia="Times New Roman" w:cs="Arial"/>
                <w:bCs/>
                <w:sz w:val="24"/>
                <w:szCs w:val="24"/>
              </w:rPr>
              <w:t>Generic</w:t>
            </w:r>
          </w:p>
        </w:tc>
      </w:tr>
      <w:tr w:rsidR="00D2771F" w14:paraId="2D71A0FF"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1FE287D8"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6CE984C0F15E474F99B9EB957EA0A5F1"/>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50822FD3" w14:textId="5047D530" w:rsidR="00D2771F" w:rsidRPr="00A71339" w:rsidRDefault="00A71339" w:rsidP="001C1052">
                <w:pPr>
                  <w:pStyle w:val="TableBodyText"/>
                  <w:jc w:val="both"/>
                  <w:rPr>
                    <w:sz w:val="24"/>
                    <w:szCs w:val="24"/>
                  </w:rPr>
                </w:pPr>
                <w:r w:rsidRPr="00A71339">
                  <w:rPr>
                    <w:sz w:val="24"/>
                    <w:szCs w:val="24"/>
                  </w:rPr>
                  <w:t>Business Operations and Support</w:t>
                </w:r>
              </w:p>
            </w:tc>
          </w:sdtContent>
        </w:sdt>
      </w:tr>
      <w:tr w:rsidR="00D2771F" w14:paraId="01C74F42" w14:textId="77777777" w:rsidTr="00D2771F">
        <w:trPr>
          <w:trHeight w:val="385"/>
        </w:trPr>
        <w:tc>
          <w:tcPr>
            <w:tcW w:w="3152" w:type="dxa"/>
          </w:tcPr>
          <w:p w14:paraId="7B3A2D53"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01E9CF6E" w14:textId="69495333" w:rsidR="00D2771F" w:rsidRPr="00A71339" w:rsidRDefault="00A71339" w:rsidP="001C1052">
            <w:pPr>
              <w:pStyle w:val="TableBodyText"/>
              <w:jc w:val="both"/>
              <w:rPr>
                <w:sz w:val="24"/>
                <w:szCs w:val="24"/>
              </w:rPr>
            </w:pPr>
            <w:r w:rsidRPr="00A71339">
              <w:rPr>
                <w:rFonts w:eastAsia="Times New Roman" w:cs="Arial"/>
                <w:bCs/>
                <w:sz w:val="24"/>
                <w:szCs w:val="24"/>
              </w:rPr>
              <w:t>Finance and Budget Services</w:t>
            </w:r>
          </w:p>
        </w:tc>
      </w:tr>
      <w:tr w:rsidR="00D2771F" w14:paraId="3D6BBE2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6385578"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4A33B9CD" w14:textId="181EA8DE" w:rsidR="00D2771F" w:rsidRPr="00A71339" w:rsidRDefault="00A71339" w:rsidP="001C1052">
            <w:pPr>
              <w:pStyle w:val="TableBodyText"/>
              <w:jc w:val="both"/>
              <w:rPr>
                <w:sz w:val="24"/>
                <w:szCs w:val="24"/>
              </w:rPr>
            </w:pPr>
            <w:r w:rsidRPr="00A71339">
              <w:rPr>
                <w:rFonts w:eastAsia="Times New Roman" w:cs="Arial"/>
                <w:bCs/>
                <w:sz w:val="24"/>
                <w:szCs w:val="24"/>
              </w:rPr>
              <w:t>Budget and Resource Services</w:t>
            </w:r>
          </w:p>
        </w:tc>
      </w:tr>
      <w:tr w:rsidR="00D2771F" w14:paraId="3190676D" w14:textId="77777777" w:rsidTr="00D2771F">
        <w:trPr>
          <w:trHeight w:val="362"/>
        </w:trPr>
        <w:tc>
          <w:tcPr>
            <w:tcW w:w="3152" w:type="dxa"/>
          </w:tcPr>
          <w:p w14:paraId="696B6983"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58BBA406" w14:textId="3BE921A1" w:rsidR="00D2771F" w:rsidRPr="00A71339" w:rsidRDefault="00A71339" w:rsidP="001C1052">
            <w:pPr>
              <w:pStyle w:val="TableBodyText"/>
              <w:jc w:val="both"/>
              <w:rPr>
                <w:sz w:val="24"/>
                <w:szCs w:val="24"/>
              </w:rPr>
            </w:pPr>
            <w:r w:rsidRPr="00A71339">
              <w:t>Manager Budget Management</w:t>
            </w:r>
          </w:p>
        </w:tc>
      </w:tr>
      <w:tr w:rsidR="00D2771F" w14:paraId="61F6EC36"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BDC93FF"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0C079FBDCEB743B2BBA9367E9CB84291"/>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2826577C" w14:textId="3EE83DB6" w:rsidR="00D2771F" w:rsidRPr="00A71339" w:rsidRDefault="00A71339" w:rsidP="001C1052">
                <w:pPr>
                  <w:pStyle w:val="TableBodyText"/>
                  <w:jc w:val="both"/>
                  <w:rPr>
                    <w:sz w:val="24"/>
                    <w:szCs w:val="24"/>
                  </w:rPr>
                </w:pPr>
                <w:r w:rsidRPr="00A71339">
                  <w:rPr>
                    <w:rFonts w:eastAsia="Times New Roman" w:cs="Arial"/>
                    <w:bCs/>
                    <w:sz w:val="24"/>
                    <w:szCs w:val="24"/>
                  </w:rPr>
                  <w:t>Tasmanian State Service Award</w:t>
                </w:r>
              </w:p>
            </w:sdtContent>
          </w:sdt>
        </w:tc>
      </w:tr>
      <w:tr w:rsidR="00D2771F" w14:paraId="6FC6B4BC" w14:textId="77777777" w:rsidTr="00D2771F">
        <w:trPr>
          <w:trHeight w:val="362"/>
        </w:trPr>
        <w:tc>
          <w:tcPr>
            <w:tcW w:w="3152" w:type="dxa"/>
          </w:tcPr>
          <w:p w14:paraId="58D0CE59"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5D891A66" w14:textId="4AF8A4F5" w:rsidR="00D2771F" w:rsidRPr="00A71339" w:rsidRDefault="00A71339" w:rsidP="001C1052">
            <w:pPr>
              <w:pStyle w:val="TableBodyText"/>
              <w:jc w:val="both"/>
              <w:rPr>
                <w:sz w:val="24"/>
                <w:szCs w:val="24"/>
              </w:rPr>
            </w:pPr>
            <w:r w:rsidRPr="00A71339">
              <w:rPr>
                <w:rFonts w:eastAsia="Times New Roman" w:cs="Arial"/>
                <w:bCs/>
                <w:sz w:val="24"/>
                <w:szCs w:val="24"/>
              </w:rPr>
              <w:t>General Stream Band 5</w:t>
            </w:r>
          </w:p>
        </w:tc>
      </w:tr>
      <w:tr w:rsidR="004C4F86" w14:paraId="3DC7F65E"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35108FE7"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576D5148" w14:textId="2DEA1673" w:rsidR="00BE1A22" w:rsidRPr="00A71339" w:rsidRDefault="00000000" w:rsidP="001C1052">
            <w:pPr>
              <w:jc w:val="both"/>
              <w:rPr>
                <w:rStyle w:val="PlaceholderText"/>
                <w:color w:val="auto"/>
                <w:sz w:val="24"/>
                <w:szCs w:val="24"/>
              </w:rPr>
            </w:pPr>
            <w:sdt>
              <w:sdtPr>
                <w:rPr>
                  <w:rStyle w:val="PlaceholderText"/>
                  <w:color w:val="auto"/>
                  <w:sz w:val="24"/>
                  <w:szCs w:val="24"/>
                </w:rPr>
                <w:id w:val="86980238"/>
                <w:placeholder>
                  <w:docPart w:val="5ACFEE0624904313B03BAFB483C09BF9"/>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00A71339" w:rsidRPr="00A71339">
                  <w:rPr>
                    <w:rStyle w:val="PlaceholderText"/>
                    <w:color w:val="auto"/>
                    <w:sz w:val="24"/>
                    <w:szCs w:val="24"/>
                  </w:rPr>
                  <w:t>Permanent, Full-time/Part-time</w:t>
                </w:r>
              </w:sdtContent>
            </w:sdt>
          </w:p>
          <w:p w14:paraId="17D4121F" w14:textId="6B5AEE73" w:rsidR="009D6E8A" w:rsidRPr="00A71339" w:rsidRDefault="00A71339" w:rsidP="001C1052">
            <w:pPr>
              <w:jc w:val="both"/>
              <w:rPr>
                <w:rFonts w:eastAsia="Times New Roman" w:cs="Arial"/>
                <w:sz w:val="24"/>
                <w:szCs w:val="24"/>
              </w:rPr>
            </w:pPr>
            <w:r w:rsidRPr="00A71339">
              <w:rPr>
                <w:rFonts w:eastAsia="Times New Roman" w:cs="Arial"/>
                <w:sz w:val="24"/>
                <w:szCs w:val="24"/>
              </w:rPr>
              <w:t>73.5</w:t>
            </w:r>
            <w:r w:rsidR="00D2771F" w:rsidRPr="00A71339">
              <w:rPr>
                <w:rFonts w:eastAsia="Times New Roman" w:cs="Arial"/>
                <w:sz w:val="24"/>
                <w:szCs w:val="24"/>
              </w:rPr>
              <w:t xml:space="preserve"> hours per fortnight, 52 weeks per year including 4 weeks annual leave</w:t>
            </w:r>
          </w:p>
        </w:tc>
      </w:tr>
      <w:tr w:rsidR="00D2771F" w14:paraId="5219666A" w14:textId="77777777" w:rsidTr="00D2771F">
        <w:trPr>
          <w:trHeight w:val="362"/>
        </w:trPr>
        <w:tc>
          <w:tcPr>
            <w:tcW w:w="3152" w:type="dxa"/>
          </w:tcPr>
          <w:p w14:paraId="3B435C73"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223E7BA0" w14:textId="6F7DE257" w:rsidR="00D2771F" w:rsidRPr="00A71339" w:rsidRDefault="00000000" w:rsidP="001C1052">
            <w:pPr>
              <w:pStyle w:val="TableBodyText"/>
              <w:jc w:val="both"/>
              <w:rPr>
                <w:sz w:val="24"/>
                <w:szCs w:val="24"/>
              </w:rPr>
            </w:pPr>
            <w:sdt>
              <w:sdtPr>
                <w:rPr>
                  <w:rFonts w:eastAsia="Times New Roman"/>
                  <w:sz w:val="24"/>
                  <w:szCs w:val="24"/>
                </w:rPr>
                <w:id w:val="-787747809"/>
                <w:placeholder>
                  <w:docPart w:val="1CE6FDFB7F0946E0ABB3E7C67A488CB4"/>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A71339" w:rsidRPr="00A71339">
                  <w:rPr>
                    <w:rFonts w:eastAsia="Times New Roman"/>
                    <w:sz w:val="24"/>
                    <w:szCs w:val="24"/>
                  </w:rPr>
                  <w:t>South</w:t>
                </w:r>
              </w:sdtContent>
            </w:sdt>
            <w:r w:rsidR="008C241C" w:rsidRPr="00A71339">
              <w:rPr>
                <w:rFonts w:eastAsia="Times New Roman"/>
                <w:sz w:val="24"/>
                <w:szCs w:val="24"/>
              </w:rPr>
              <w:t xml:space="preserve"> </w:t>
            </w:r>
          </w:p>
        </w:tc>
      </w:tr>
    </w:tbl>
    <w:p w14:paraId="72554CE3" w14:textId="77777777" w:rsidR="009D6E8A" w:rsidRPr="00190B67" w:rsidRDefault="009D6E8A" w:rsidP="001C1052">
      <w:pPr>
        <w:pStyle w:val="Heading2"/>
        <w:jc w:val="both"/>
      </w:pPr>
      <w:r w:rsidRPr="00190B67">
        <w:t>Primary Purpose</w:t>
      </w:r>
    </w:p>
    <w:p w14:paraId="3C35BD50" w14:textId="77777777" w:rsidR="00A71339" w:rsidRDefault="00A71339" w:rsidP="00A71339">
      <w:pPr>
        <w:pStyle w:val="Heading2"/>
        <w:jc w:val="both"/>
        <w:rPr>
          <w:rFonts w:eastAsia="Times New Roman" w:cs="Arial"/>
          <w:color w:val="auto"/>
          <w:sz w:val="24"/>
          <w:szCs w:val="24"/>
        </w:rPr>
      </w:pPr>
      <w:r w:rsidRPr="00B21C63">
        <w:rPr>
          <w:rFonts w:eastAsia="Times New Roman" w:cs="Arial"/>
          <w:color w:val="auto"/>
          <w:sz w:val="24"/>
          <w:szCs w:val="24"/>
        </w:rPr>
        <w:t xml:space="preserve">Contribute to the development of the Department’s budget and assist in the formulation and monitoring of budgets and resources at divisional, sectional and budget centre levels. Assist in the provision of advice to departmental management and budget centre managers on financial and budget planning issues. Maintain systems, prepare periodic reports and undertake briefings on budget performance and status.  </w:t>
      </w:r>
    </w:p>
    <w:p w14:paraId="63D9E0A1"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728051D6" w14:textId="77777777" w:rsidR="00A71339" w:rsidRPr="001D2CD6" w:rsidRDefault="00A71339" w:rsidP="00A71339">
      <w:pPr>
        <w:jc w:val="both"/>
        <w:rPr>
          <w:sz w:val="24"/>
          <w:szCs w:val="24"/>
        </w:rPr>
      </w:pPr>
      <w:bookmarkStart w:id="1" w:name="_Hlk127543251"/>
      <w:proofErr w:type="gramStart"/>
      <w:r w:rsidRPr="001D2CD6">
        <w:rPr>
          <w:sz w:val="24"/>
          <w:szCs w:val="24"/>
        </w:rPr>
        <w:t>Provide assistance</w:t>
      </w:r>
      <w:proofErr w:type="gramEnd"/>
      <w:r w:rsidRPr="001D2CD6">
        <w:rPr>
          <w:sz w:val="24"/>
          <w:szCs w:val="24"/>
        </w:rPr>
        <w:t xml:space="preserve"> in the development and monitoring of the departmental budgets and resources including provision of budget support and advice to budget centre managers and schools on financial and budget management and planning issues.  Assist with the successful development and redevelopment of practices and programs.  High level of responsibility and confidentiality necessary for handling sensitive budget and resource related information and issues.</w:t>
      </w:r>
    </w:p>
    <w:p w14:paraId="3FD0682B" w14:textId="77777777" w:rsidR="00A71339" w:rsidRDefault="00A71339" w:rsidP="00A71339">
      <w:pPr>
        <w:jc w:val="both"/>
        <w:rPr>
          <w:sz w:val="24"/>
          <w:szCs w:val="24"/>
        </w:rPr>
      </w:pPr>
    </w:p>
    <w:p w14:paraId="393902FA" w14:textId="77777777" w:rsidR="00A71339" w:rsidRPr="00A90107" w:rsidRDefault="00A71339" w:rsidP="00A71339">
      <w:pPr>
        <w:jc w:val="both"/>
        <w:rPr>
          <w:sz w:val="24"/>
          <w:szCs w:val="24"/>
        </w:rPr>
      </w:pPr>
      <w:r w:rsidRPr="001D2CD6">
        <w:rPr>
          <w:sz w:val="24"/>
          <w:szCs w:val="24"/>
        </w:rPr>
        <w:lastRenderedPageBreak/>
        <w:t>The occupant works with a significant degree of independence in day</w:t>
      </w:r>
      <w:r w:rsidRPr="001D2CD6">
        <w:rPr>
          <w:sz w:val="24"/>
          <w:szCs w:val="24"/>
        </w:rPr>
        <w:noBreakHyphen/>
        <w:t>to</w:t>
      </w:r>
      <w:r w:rsidRPr="001D2CD6">
        <w:rPr>
          <w:sz w:val="24"/>
          <w:szCs w:val="24"/>
        </w:rPr>
        <w:noBreakHyphen/>
        <w:t xml:space="preserve">day activities and receives only limited supervision from the supervisor. Expected to develop and achieve standards and objectives within the framework of operational and strategic goals and objectives. The role will be supervised by the </w:t>
      </w:r>
      <w:r w:rsidRPr="00A90107">
        <w:rPr>
          <w:sz w:val="24"/>
          <w:szCs w:val="24"/>
        </w:rPr>
        <w:t>Manager Budget Management.</w:t>
      </w:r>
      <w:r w:rsidRPr="001D2CD6">
        <w:rPr>
          <w:sz w:val="24"/>
          <w:szCs w:val="24"/>
        </w:rPr>
        <w:t xml:space="preserve"> </w:t>
      </w:r>
    </w:p>
    <w:p w14:paraId="02083381"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FAC9CD4"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C093700"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AEE135A" w14:textId="77777777" w:rsidR="001733FD" w:rsidRDefault="009D6E8A" w:rsidP="001C1052">
      <w:pPr>
        <w:pStyle w:val="Heading2"/>
        <w:jc w:val="both"/>
        <w:rPr>
          <w:color w:val="011947"/>
        </w:rPr>
      </w:pPr>
      <w:r w:rsidRPr="00190B67">
        <w:rPr>
          <w:color w:val="011947"/>
        </w:rPr>
        <w:t>Primary Duties</w:t>
      </w:r>
    </w:p>
    <w:p w14:paraId="709BB743"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DD144F8" wp14:editId="504FABA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0D7B4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5791F03D" w14:textId="77777777" w:rsidR="00A71339" w:rsidRPr="00B4659F" w:rsidRDefault="00A71339" w:rsidP="00A7133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4659F">
        <w:rPr>
          <w:sz w:val="24"/>
          <w:szCs w:val="24"/>
        </w:rPr>
        <w:t>Assist in the development of Departmental budgets at a whole of agency level and at operational levels.</w:t>
      </w:r>
    </w:p>
    <w:p w14:paraId="14BA3C63" w14:textId="77777777" w:rsidR="00A71339" w:rsidRPr="00B4659F" w:rsidRDefault="00A71339" w:rsidP="00A7133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4659F">
        <w:rPr>
          <w:sz w:val="24"/>
          <w:szCs w:val="24"/>
        </w:rPr>
        <w:t>Assist in the operation and monitoring of departmental staffing mechanisms and School Resource Package processes.</w:t>
      </w:r>
    </w:p>
    <w:p w14:paraId="47AB6ED7" w14:textId="6DD0F188" w:rsidR="00A71339" w:rsidRPr="00B4659F" w:rsidRDefault="00A71339" w:rsidP="00A7133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4659F">
        <w:rPr>
          <w:sz w:val="24"/>
          <w:szCs w:val="24"/>
        </w:rPr>
        <w:t>Research and assist in the evaluation and appraisal of budget and resourcing issues for the Department and individual budget centres.</w:t>
      </w:r>
    </w:p>
    <w:p w14:paraId="16C815E2" w14:textId="77777777" w:rsidR="00A71339" w:rsidRPr="00B4659F" w:rsidRDefault="00A71339" w:rsidP="00A7133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4659F">
        <w:rPr>
          <w:sz w:val="24"/>
          <w:szCs w:val="24"/>
        </w:rPr>
        <w:t>Liaise with and provide advice to budget centre managers on the implementation of budget and resource policies, principles and processes, and in relation to general financial management issues.</w:t>
      </w:r>
    </w:p>
    <w:p w14:paraId="14FC4889" w14:textId="77777777" w:rsidR="00A71339" w:rsidRPr="003942A2" w:rsidRDefault="00A71339" w:rsidP="00A71339">
      <w:pPr>
        <w:pStyle w:val="ListParagraph"/>
        <w:widowControl w:val="0"/>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4659F">
        <w:rPr>
          <w:sz w:val="24"/>
          <w:szCs w:val="24"/>
        </w:rPr>
        <w:t>Assist in the revision of estimate reviews and liaise with budget centre managers in relation to budget and resourcing issues</w:t>
      </w:r>
      <w:r w:rsidRPr="003942A2">
        <w:rPr>
          <w:sz w:val="24"/>
          <w:szCs w:val="24"/>
        </w:rPr>
        <w:t xml:space="preserve"> Maintain record/information systems to inform, plan, deliver and evaluate training needs/statistics.</w:t>
      </w:r>
    </w:p>
    <w:p w14:paraId="2D77638C" w14:textId="77777777" w:rsidR="00A71339" w:rsidRPr="00B4659F" w:rsidRDefault="00A71339" w:rsidP="00A7133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4659F">
        <w:rPr>
          <w:sz w:val="24"/>
          <w:szCs w:val="24"/>
        </w:rPr>
        <w:t>Undertake high level problem solving in issues relating to the budget including the planning phases.</w:t>
      </w:r>
    </w:p>
    <w:p w14:paraId="5832B90A" w14:textId="321825B4" w:rsidR="00A71339" w:rsidRPr="00B4659F" w:rsidRDefault="00A71339" w:rsidP="00A7133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4659F">
        <w:rPr>
          <w:sz w:val="24"/>
          <w:szCs w:val="24"/>
        </w:rPr>
        <w:t xml:space="preserve">Processing and </w:t>
      </w:r>
      <w:r w:rsidRPr="00B4659F">
        <w:rPr>
          <w:sz w:val="24"/>
          <w:szCs w:val="24"/>
        </w:rPr>
        <w:t>high-level</w:t>
      </w:r>
      <w:r w:rsidRPr="00B4659F">
        <w:rPr>
          <w:sz w:val="24"/>
          <w:szCs w:val="24"/>
        </w:rPr>
        <w:t xml:space="preserve"> analysis of data maintained within key budget management information systems.</w:t>
      </w:r>
    </w:p>
    <w:p w14:paraId="1D3F0257" w14:textId="77777777" w:rsidR="009A1E30" w:rsidRDefault="009A1E30">
      <w:pPr>
        <w:rPr>
          <w:sz w:val="24"/>
          <w:szCs w:val="24"/>
        </w:rPr>
      </w:pPr>
      <w:r>
        <w:rPr>
          <w:sz w:val="24"/>
          <w:szCs w:val="24"/>
        </w:rPr>
        <w:br w:type="page"/>
      </w:r>
    </w:p>
    <w:p w14:paraId="6F722007" w14:textId="5C4D5191"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lastRenderedPageBreak/>
        <w:t>The incumbent can expect to be allocated duties, not specifically mentioned in this document, that are within the capacity, qualifications and experience normally expected from persons occupying positions at this classification level.</w:t>
      </w:r>
    </w:p>
    <w:p w14:paraId="0843990B"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452EF13" w14:textId="77777777" w:rsidR="009D6E8A" w:rsidRPr="00190B67" w:rsidRDefault="009D6E8A" w:rsidP="001C1052">
      <w:pPr>
        <w:pStyle w:val="Heading2"/>
        <w:jc w:val="both"/>
        <w:rPr>
          <w:color w:val="011947"/>
        </w:rPr>
      </w:pPr>
      <w:r w:rsidRPr="00190B67">
        <w:rPr>
          <w:color w:val="011947"/>
        </w:rPr>
        <w:t>Selection Criteria</w:t>
      </w:r>
    </w:p>
    <w:p w14:paraId="1CAA6899"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07B6E01"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1B78B2B5" wp14:editId="006C947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B5BAE1"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2A64702B" w14:textId="77777777" w:rsidR="00A71339" w:rsidRPr="00127403" w:rsidRDefault="00A71339" w:rsidP="00A7133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27403">
        <w:rPr>
          <w:sz w:val="24"/>
          <w:szCs w:val="24"/>
        </w:rPr>
        <w:t>Demonstrated ability to organise, plan, research and undertake projects, policy analyses and investigations related to resource and budget management.</w:t>
      </w:r>
    </w:p>
    <w:p w14:paraId="6A2FFAB5" w14:textId="72796F7F" w:rsidR="00A71339" w:rsidRPr="00127403" w:rsidRDefault="00A71339" w:rsidP="00A7133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27403">
        <w:rPr>
          <w:sz w:val="24"/>
          <w:szCs w:val="24"/>
        </w:rPr>
        <w:t xml:space="preserve">Demonstrated capacity for initiative, innovation, and </w:t>
      </w:r>
      <w:r w:rsidRPr="00127403">
        <w:rPr>
          <w:sz w:val="24"/>
          <w:szCs w:val="24"/>
        </w:rPr>
        <w:t>self-motivation</w:t>
      </w:r>
      <w:r w:rsidRPr="00127403">
        <w:rPr>
          <w:sz w:val="24"/>
          <w:szCs w:val="24"/>
        </w:rPr>
        <w:t xml:space="preserve"> and application together with the ability to foster the development of a team environment.</w:t>
      </w:r>
    </w:p>
    <w:p w14:paraId="4DB1F0D5" w14:textId="77777777" w:rsidR="00A71339" w:rsidRPr="00127403" w:rsidRDefault="00A71339" w:rsidP="00A7133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27403">
        <w:rPr>
          <w:sz w:val="24"/>
          <w:szCs w:val="24"/>
        </w:rPr>
        <w:t>Demonstrated high level conceptual, analytical and investigative skills and the ability to think critically and solve problems particularly in relation to general financial management issues, especially budget matters and contemporary accounting practices.</w:t>
      </w:r>
    </w:p>
    <w:p w14:paraId="3E70F79E" w14:textId="77777777" w:rsidR="00A71339" w:rsidRPr="00127403" w:rsidRDefault="00A71339" w:rsidP="00A7133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27403">
        <w:rPr>
          <w:sz w:val="24"/>
          <w:szCs w:val="24"/>
        </w:rPr>
        <w:t>Practical experience at a high level in financial management and accounting practices including the application of statutory requirements and instructions.</w:t>
      </w:r>
    </w:p>
    <w:p w14:paraId="0ED832E1" w14:textId="77777777" w:rsidR="00A71339" w:rsidRPr="00FE241F" w:rsidRDefault="00A71339" w:rsidP="00A7133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27403">
        <w:rPr>
          <w:sz w:val="24"/>
          <w:szCs w:val="24"/>
        </w:rPr>
        <w:t>High level interpersonal skills, verbal communication negotiation, consultation, liaison and written communications skills, particularly in relation to report writing, presentation of analyses and providing recommendations.</w:t>
      </w:r>
    </w:p>
    <w:p w14:paraId="1724AA59" w14:textId="0D7D69B5" w:rsidR="00A71339" w:rsidRPr="00127403" w:rsidRDefault="00A71339" w:rsidP="00A7133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27403">
        <w:rPr>
          <w:sz w:val="24"/>
          <w:szCs w:val="24"/>
        </w:rPr>
        <w:t xml:space="preserve">Demonstrated ability to maintain key information technology systems and use of information technology spread sheeting and database management tools in the provision of </w:t>
      </w:r>
      <w:r w:rsidRPr="00127403">
        <w:rPr>
          <w:sz w:val="24"/>
          <w:szCs w:val="24"/>
        </w:rPr>
        <w:t>high-level</w:t>
      </w:r>
      <w:r w:rsidRPr="00127403">
        <w:rPr>
          <w:sz w:val="24"/>
          <w:szCs w:val="24"/>
        </w:rPr>
        <w:t xml:space="preserve"> analysis.</w:t>
      </w:r>
    </w:p>
    <w:p w14:paraId="1163E4C7"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2EDBE50" w14:textId="77777777" w:rsidR="009A1E30" w:rsidRDefault="009A1E30">
      <w:pPr>
        <w:rPr>
          <w:rFonts w:asciiTheme="majorHAnsi" w:eastAsiaTheme="majorEastAsia" w:hAnsiTheme="majorHAnsi" w:cstheme="majorBidi"/>
          <w:color w:val="011947"/>
          <w:sz w:val="32"/>
          <w:szCs w:val="26"/>
        </w:rPr>
      </w:pPr>
      <w:r>
        <w:rPr>
          <w:color w:val="011947"/>
        </w:rPr>
        <w:br w:type="page"/>
      </w:r>
    </w:p>
    <w:p w14:paraId="404C6B74" w14:textId="15499535" w:rsidR="009D6E8A" w:rsidRPr="00190B67" w:rsidRDefault="009D6E8A" w:rsidP="001C1052">
      <w:pPr>
        <w:pStyle w:val="Heading2"/>
        <w:jc w:val="both"/>
        <w:rPr>
          <w:color w:val="011947"/>
        </w:rPr>
      </w:pPr>
      <w:r w:rsidRPr="00190B67">
        <w:rPr>
          <w:color w:val="011947"/>
        </w:rPr>
        <w:lastRenderedPageBreak/>
        <w:t>Requirements</w:t>
      </w:r>
    </w:p>
    <w:p w14:paraId="4EC30DB7"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4796CB7"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F217BF"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4F6FF0E5" w14:textId="09B59890" w:rsidR="00D2771F" w:rsidRPr="0030202C" w:rsidRDefault="00D2771F" w:rsidP="00A71339">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C4E634F"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14C750F" w14:textId="77777777" w:rsidR="00D2771F" w:rsidRPr="00A65F3B" w:rsidRDefault="00D2771F" w:rsidP="001C1052">
            <w:pPr>
              <w:jc w:val="both"/>
              <w:rPr>
                <w:b/>
                <w:sz w:val="24"/>
                <w:szCs w:val="24"/>
              </w:rPr>
            </w:pPr>
            <w:r w:rsidRPr="00A65F3B">
              <w:rPr>
                <w:b/>
                <w:sz w:val="24"/>
                <w:szCs w:val="24"/>
              </w:rPr>
              <w:t>Desirable</w:t>
            </w:r>
          </w:p>
        </w:tc>
        <w:tc>
          <w:tcPr>
            <w:tcW w:w="7763" w:type="dxa"/>
          </w:tcPr>
          <w:p w14:paraId="7D9C329B" w14:textId="7ECB49CF" w:rsidR="00D2771F" w:rsidRPr="00C13D8F" w:rsidRDefault="00A71339" w:rsidP="009A1E30">
            <w:pPr>
              <w:numPr>
                <w:ilvl w:val="0"/>
                <w:numId w:val="30"/>
              </w:numPr>
              <w:spacing w:before="60" w:after="240"/>
              <w:ind w:left="164" w:hanging="35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A71339">
              <w:rPr>
                <w:rFonts w:eastAsia="Times New Roman" w:cs="Segoe UI"/>
                <w:color w:val="000000"/>
                <w:sz w:val="24"/>
                <w:szCs w:val="24"/>
              </w:rPr>
              <w:t>Completion of, or progress towards, a relevant Tertiary Qualification</w:t>
            </w:r>
          </w:p>
        </w:tc>
      </w:tr>
    </w:tbl>
    <w:bookmarkEnd w:id="0"/>
    <w:bookmarkEnd w:id="3"/>
    <w:p w14:paraId="1644C969"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67EF706C" w14:textId="77777777" w:rsidR="007773F9" w:rsidRDefault="007773F9" w:rsidP="001C1052">
      <w:pPr>
        <w:jc w:val="both"/>
        <w:rPr>
          <w:sz w:val="24"/>
          <w:szCs w:val="24"/>
        </w:rPr>
      </w:pPr>
      <w:r>
        <w:rPr>
          <w:noProof/>
        </w:rPr>
        <w:drawing>
          <wp:inline distT="0" distB="0" distL="0" distR="0" wp14:anchorId="60882A03" wp14:editId="62C0A94E">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67B8D0AC"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382A56D6"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4B522F5A" w14:textId="42570B8F" w:rsidR="00D2771F" w:rsidRDefault="00D2771F" w:rsidP="001C105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r w:rsidR="00A71339">
        <w:rPr>
          <w:sz w:val="24"/>
          <w:szCs w:val="24"/>
        </w:rPr>
        <w:t>respected and</w:t>
      </w:r>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2AEF60D8"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5C9E885" w14:textId="77777777" w:rsidR="009A1E30" w:rsidRDefault="009A1E30">
      <w:pPr>
        <w:rPr>
          <w:bCs/>
          <w:sz w:val="24"/>
          <w:szCs w:val="24"/>
        </w:rPr>
      </w:pPr>
      <w:r>
        <w:rPr>
          <w:bCs/>
          <w:sz w:val="24"/>
          <w:szCs w:val="24"/>
        </w:rPr>
        <w:br w:type="page"/>
      </w:r>
    </w:p>
    <w:p w14:paraId="3C630D72" w14:textId="35AAD569" w:rsidR="00D2771F" w:rsidRPr="00CA664C" w:rsidRDefault="00D2771F" w:rsidP="001C1052">
      <w:pPr>
        <w:jc w:val="both"/>
        <w:rPr>
          <w:sz w:val="24"/>
          <w:szCs w:val="24"/>
        </w:rPr>
      </w:pPr>
      <w:r w:rsidRPr="00CA664C">
        <w:rPr>
          <w:bCs/>
          <w:sz w:val="24"/>
          <w:szCs w:val="24"/>
        </w:rPr>
        <w:lastRenderedPageBreak/>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3F079320"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20A3FBC2"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4DFDFFBE" w14:textId="77777777" w:rsidR="00D2771F" w:rsidRPr="00B732A4" w:rsidRDefault="00D2771F" w:rsidP="001C1052">
      <w:pPr>
        <w:pStyle w:val="Heading2"/>
        <w:jc w:val="both"/>
        <w:rPr>
          <w:color w:val="011947"/>
        </w:rPr>
      </w:pPr>
      <w:r w:rsidRPr="00B732A4">
        <w:rPr>
          <w:color w:val="011947"/>
        </w:rPr>
        <w:t>Commitment to Children and Young People</w:t>
      </w:r>
    </w:p>
    <w:p w14:paraId="2448F3B1" w14:textId="77777777" w:rsidR="007773F9" w:rsidRDefault="00D2771F" w:rsidP="001C1052">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1DB994B6"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38AC190"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F192A31" w14:textId="77777777" w:rsidTr="00AE03E2">
        <w:trPr>
          <w:trHeight w:val="70"/>
          <w:tblHeader/>
        </w:trPr>
        <w:tc>
          <w:tcPr>
            <w:tcW w:w="9026" w:type="dxa"/>
          </w:tcPr>
          <w:p w14:paraId="339D2F01" w14:textId="77777777" w:rsidR="00A71339" w:rsidRPr="003519DB" w:rsidRDefault="00D2771F" w:rsidP="00A71339">
            <w:pPr>
              <w:tabs>
                <w:tab w:val="left" w:pos="180"/>
              </w:tabs>
              <w:rPr>
                <w:rFonts w:cs="Arial"/>
                <w:b/>
              </w:rPr>
            </w:pPr>
            <w:bookmarkStart w:id="4" w:name="_Hlk119598056"/>
            <w:r w:rsidRPr="00D720EC">
              <w:rPr>
                <w:rFonts w:cs="Arial"/>
                <w:b/>
              </w:rPr>
              <w:t xml:space="preserve">APPROVED BY </w:t>
            </w:r>
            <w:r>
              <w:rPr>
                <w:rFonts w:cs="Arial"/>
                <w:b/>
              </w:rPr>
              <w:t>PSS</w:t>
            </w:r>
            <w:r w:rsidRPr="00D720EC">
              <w:rPr>
                <w:rFonts w:cs="Arial"/>
                <w:b/>
              </w:rPr>
              <w:t xml:space="preserve"> DELEGATE: </w:t>
            </w:r>
            <w:r w:rsidR="00A71339" w:rsidRPr="003519DB">
              <w:rPr>
                <w:rFonts w:cs="Arial"/>
                <w:bCs/>
              </w:rPr>
              <w:t xml:space="preserve">103974 – Deputy Secretary Corporate Services – August 2010 </w:t>
            </w:r>
          </w:p>
          <w:p w14:paraId="22FFEE9B" w14:textId="77777777" w:rsidR="00A71339" w:rsidRDefault="00D2771F" w:rsidP="001C1052">
            <w:pPr>
              <w:tabs>
                <w:tab w:val="left" w:pos="180"/>
              </w:tabs>
              <w:jc w:val="both"/>
              <w:rPr>
                <w:rFonts w:cs="Arial"/>
              </w:rPr>
            </w:pPr>
            <w:r w:rsidRPr="00D720EC">
              <w:rPr>
                <w:rFonts w:cs="Arial"/>
              </w:rPr>
              <w:t xml:space="preserve">Request: </w:t>
            </w:r>
          </w:p>
          <w:p w14:paraId="3CB88D80" w14:textId="17188E3A" w:rsidR="00D2771F" w:rsidRPr="00E15432" w:rsidRDefault="00D2771F" w:rsidP="001C1052">
            <w:pPr>
              <w:tabs>
                <w:tab w:val="left" w:pos="180"/>
              </w:tabs>
              <w:jc w:val="both"/>
              <w:rPr>
                <w:rFonts w:cs="Arial"/>
              </w:rPr>
            </w:pPr>
            <w:r w:rsidRPr="00D720EC">
              <w:rPr>
                <w:rFonts w:cs="Arial"/>
              </w:rPr>
              <w:t xml:space="preserve">Date Duties and Selection Criteria Last Reviewed: </w:t>
            </w:r>
            <w:r w:rsidR="00A71339">
              <w:rPr>
                <w:rFonts w:cs="Arial"/>
              </w:rPr>
              <w:t>08/10 TDB</w:t>
            </w:r>
          </w:p>
        </w:tc>
      </w:tr>
      <w:bookmarkEnd w:id="4"/>
    </w:tbl>
    <w:p w14:paraId="5374403D"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0286" w14:textId="77777777" w:rsidR="00F55205" w:rsidRDefault="00F55205" w:rsidP="0021185D">
      <w:pPr>
        <w:spacing w:after="0" w:line="240" w:lineRule="auto"/>
      </w:pPr>
      <w:r>
        <w:separator/>
      </w:r>
    </w:p>
    <w:p w14:paraId="311FBEEC" w14:textId="77777777" w:rsidR="00F55205" w:rsidRDefault="00F55205"/>
  </w:endnote>
  <w:endnote w:type="continuationSeparator" w:id="0">
    <w:p w14:paraId="67987B59" w14:textId="77777777" w:rsidR="00F55205" w:rsidRDefault="00F55205" w:rsidP="0021185D">
      <w:pPr>
        <w:spacing w:after="0" w:line="240" w:lineRule="auto"/>
      </w:pPr>
      <w:r>
        <w:continuationSeparator/>
      </w:r>
    </w:p>
    <w:p w14:paraId="5FC0EE9B" w14:textId="77777777" w:rsidR="00F55205" w:rsidRDefault="00F55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altName w:val="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8E16"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7FEFDC32"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EF3D"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C4FA876" wp14:editId="66FE8085">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92A8" w14:textId="77777777" w:rsidR="00F55205" w:rsidRDefault="00F55205" w:rsidP="0021185D">
      <w:pPr>
        <w:spacing w:after="0" w:line="240" w:lineRule="auto"/>
      </w:pPr>
      <w:r>
        <w:separator/>
      </w:r>
    </w:p>
    <w:p w14:paraId="560F20D4" w14:textId="77777777" w:rsidR="00F55205" w:rsidRDefault="00F55205"/>
  </w:footnote>
  <w:footnote w:type="continuationSeparator" w:id="0">
    <w:p w14:paraId="391489AD" w14:textId="77777777" w:rsidR="00F55205" w:rsidRDefault="00F55205" w:rsidP="0021185D">
      <w:pPr>
        <w:spacing w:after="0" w:line="240" w:lineRule="auto"/>
      </w:pPr>
      <w:r>
        <w:continuationSeparator/>
      </w:r>
    </w:p>
    <w:p w14:paraId="63F28325" w14:textId="77777777" w:rsidR="00F55205" w:rsidRDefault="00F55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F908" w14:textId="77777777" w:rsidR="007773F9" w:rsidRDefault="007773F9" w:rsidP="00A26A93">
    <w:pPr>
      <w:pStyle w:val="IntroParagraph"/>
      <w:spacing w:before="0" w:after="0"/>
      <w:rPr>
        <w:noProof/>
      </w:rPr>
    </w:pPr>
  </w:p>
  <w:p w14:paraId="7DF66618" w14:textId="77777777" w:rsidR="007773F9" w:rsidRDefault="007773F9" w:rsidP="00A26A93">
    <w:pPr>
      <w:pStyle w:val="IntroParagraph"/>
      <w:spacing w:before="0" w:after="0"/>
      <w:rPr>
        <w:noProof/>
      </w:rPr>
    </w:pPr>
  </w:p>
  <w:p w14:paraId="70B79DC7"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55219CB9" wp14:editId="05864D49">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2CCD42"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C0"/>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B2AEE"/>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94B1B"/>
    <w:rsid w:val="00395538"/>
    <w:rsid w:val="003A536B"/>
    <w:rsid w:val="003A66C0"/>
    <w:rsid w:val="003B4B23"/>
    <w:rsid w:val="003C5411"/>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43F54"/>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515DF"/>
    <w:rsid w:val="00962661"/>
    <w:rsid w:val="00963D71"/>
    <w:rsid w:val="00980A86"/>
    <w:rsid w:val="00980B47"/>
    <w:rsid w:val="009A1E30"/>
    <w:rsid w:val="009A7920"/>
    <w:rsid w:val="009B3B5A"/>
    <w:rsid w:val="009B48A8"/>
    <w:rsid w:val="009C08F6"/>
    <w:rsid w:val="009D0306"/>
    <w:rsid w:val="009D6471"/>
    <w:rsid w:val="009D6E8A"/>
    <w:rsid w:val="009D77A5"/>
    <w:rsid w:val="009F275A"/>
    <w:rsid w:val="009F56AC"/>
    <w:rsid w:val="00A233DC"/>
    <w:rsid w:val="00A26A93"/>
    <w:rsid w:val="00A31064"/>
    <w:rsid w:val="00A67A6E"/>
    <w:rsid w:val="00A71339"/>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07D4"/>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597C"/>
    <w:rsid w:val="00E069E9"/>
    <w:rsid w:val="00E14C45"/>
    <w:rsid w:val="00E15432"/>
    <w:rsid w:val="00E25C7B"/>
    <w:rsid w:val="00E3103F"/>
    <w:rsid w:val="00E36F56"/>
    <w:rsid w:val="00E441F1"/>
    <w:rsid w:val="00E50FF8"/>
    <w:rsid w:val="00E61456"/>
    <w:rsid w:val="00E7126F"/>
    <w:rsid w:val="00E733AE"/>
    <w:rsid w:val="00E8310E"/>
    <w:rsid w:val="00E8482A"/>
    <w:rsid w:val="00E92BDF"/>
    <w:rsid w:val="00E9525A"/>
    <w:rsid w:val="00EC7BED"/>
    <w:rsid w:val="00EE2CB4"/>
    <w:rsid w:val="00EF0022"/>
    <w:rsid w:val="00EF7228"/>
    <w:rsid w:val="00F000B3"/>
    <w:rsid w:val="00F00402"/>
    <w:rsid w:val="00F00C5A"/>
    <w:rsid w:val="00F25D12"/>
    <w:rsid w:val="00F32565"/>
    <w:rsid w:val="00F52F3C"/>
    <w:rsid w:val="00F55205"/>
    <w:rsid w:val="00F87EB5"/>
    <w:rsid w:val="00F93BC0"/>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ECB57"/>
  <w15:chartTrackingRefBased/>
  <w15:docId w15:val="{34462281-1A03-4CD8-B71A-D642FE66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e.bakker\Desktop\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A836E334B444A8AECB9B4A46A9F5B2"/>
        <w:category>
          <w:name w:val="General"/>
          <w:gallery w:val="placeholder"/>
        </w:category>
        <w:types>
          <w:type w:val="bbPlcHdr"/>
        </w:types>
        <w:behaviors>
          <w:behavior w:val="content"/>
        </w:behaviors>
        <w:guid w:val="{432B6F55-28AB-45F4-8CA3-14F52DF90CBC}"/>
      </w:docPartPr>
      <w:docPartBody>
        <w:p w:rsidR="006D70A5" w:rsidRDefault="00000000">
          <w:pPr>
            <w:pStyle w:val="21A836E334B444A8AECB9B4A46A9F5B2"/>
          </w:pPr>
          <w:r w:rsidRPr="00370966">
            <w:rPr>
              <w:rStyle w:val="PlaceholderText"/>
            </w:rPr>
            <w:t>[Title]</w:t>
          </w:r>
        </w:p>
      </w:docPartBody>
    </w:docPart>
    <w:docPart>
      <w:docPartPr>
        <w:name w:val="6CE984C0F15E474F99B9EB957EA0A5F1"/>
        <w:category>
          <w:name w:val="General"/>
          <w:gallery w:val="placeholder"/>
        </w:category>
        <w:types>
          <w:type w:val="bbPlcHdr"/>
        </w:types>
        <w:behaviors>
          <w:behavior w:val="content"/>
        </w:behaviors>
        <w:guid w:val="{33D0BF52-D547-414F-9723-9FF898DDFA76}"/>
      </w:docPartPr>
      <w:docPartBody>
        <w:p w:rsidR="006D70A5" w:rsidRDefault="00000000">
          <w:pPr>
            <w:pStyle w:val="6CE984C0F15E474F99B9EB957EA0A5F1"/>
          </w:pPr>
          <w:r w:rsidRPr="004D2F28">
            <w:rPr>
              <w:rStyle w:val="PlaceholderText"/>
              <w:color w:val="000000" w:themeColor="text1"/>
            </w:rPr>
            <w:t>Choose an item.</w:t>
          </w:r>
        </w:p>
      </w:docPartBody>
    </w:docPart>
    <w:docPart>
      <w:docPartPr>
        <w:name w:val="0C079FBDCEB743B2BBA9367E9CB84291"/>
        <w:category>
          <w:name w:val="General"/>
          <w:gallery w:val="placeholder"/>
        </w:category>
        <w:types>
          <w:type w:val="bbPlcHdr"/>
        </w:types>
        <w:behaviors>
          <w:behavior w:val="content"/>
        </w:behaviors>
        <w:guid w:val="{BF2D7384-5FF8-435A-87F0-02E6B9ACDABF}"/>
      </w:docPartPr>
      <w:docPartBody>
        <w:p w:rsidR="006D70A5" w:rsidRDefault="00000000">
          <w:pPr>
            <w:pStyle w:val="0C079FBDCEB743B2BBA9367E9CB84291"/>
          </w:pPr>
          <w:r w:rsidRPr="00BF7FC7">
            <w:rPr>
              <w:rStyle w:val="PlaceholderText"/>
              <w:color w:val="000000" w:themeColor="text1"/>
            </w:rPr>
            <w:t>Choose an item.</w:t>
          </w:r>
        </w:p>
      </w:docPartBody>
    </w:docPart>
    <w:docPart>
      <w:docPartPr>
        <w:name w:val="5ACFEE0624904313B03BAFB483C09BF9"/>
        <w:category>
          <w:name w:val="General"/>
          <w:gallery w:val="placeholder"/>
        </w:category>
        <w:types>
          <w:type w:val="bbPlcHdr"/>
        </w:types>
        <w:behaviors>
          <w:behavior w:val="content"/>
        </w:behaviors>
        <w:guid w:val="{98510C71-4E91-431E-9E76-808B268DE393}"/>
      </w:docPartPr>
      <w:docPartBody>
        <w:p w:rsidR="006D70A5" w:rsidRDefault="00000000">
          <w:pPr>
            <w:pStyle w:val="5ACFEE0624904313B03BAFB483C09BF9"/>
          </w:pPr>
          <w:r w:rsidRPr="00727CD6">
            <w:rPr>
              <w:rStyle w:val="PlaceholderText"/>
            </w:rPr>
            <w:t>Choose an item</w:t>
          </w:r>
          <w:r>
            <w:rPr>
              <w:rStyle w:val="PlaceholderText"/>
            </w:rPr>
            <w:t xml:space="preserve"> below</w:t>
          </w:r>
          <w:r w:rsidRPr="00727CD6">
            <w:rPr>
              <w:rStyle w:val="PlaceholderText"/>
            </w:rPr>
            <w:t>.</w:t>
          </w:r>
        </w:p>
      </w:docPartBody>
    </w:docPart>
    <w:docPart>
      <w:docPartPr>
        <w:name w:val="1CE6FDFB7F0946E0ABB3E7C67A488CB4"/>
        <w:category>
          <w:name w:val="General"/>
          <w:gallery w:val="placeholder"/>
        </w:category>
        <w:types>
          <w:type w:val="bbPlcHdr"/>
        </w:types>
        <w:behaviors>
          <w:behavior w:val="content"/>
        </w:behaviors>
        <w:guid w:val="{371EA674-B89F-425A-A79E-60680B3BA8AA}"/>
      </w:docPartPr>
      <w:docPartBody>
        <w:p w:rsidR="006D70A5" w:rsidRDefault="00000000">
          <w:pPr>
            <w:pStyle w:val="1CE6FDFB7F0946E0ABB3E7C67A488CB4"/>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altName w:val="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27"/>
    <w:rsid w:val="001B2AEE"/>
    <w:rsid w:val="00344B27"/>
    <w:rsid w:val="006D70A5"/>
    <w:rsid w:val="00840BF8"/>
    <w:rsid w:val="00951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1A836E334B444A8AECB9B4A46A9F5B2">
    <w:name w:val="21A836E334B444A8AECB9B4A46A9F5B2"/>
  </w:style>
  <w:style w:type="paragraph" w:customStyle="1" w:styleId="6CE984C0F15E474F99B9EB957EA0A5F1">
    <w:name w:val="6CE984C0F15E474F99B9EB957EA0A5F1"/>
  </w:style>
  <w:style w:type="paragraph" w:customStyle="1" w:styleId="0C079FBDCEB743B2BBA9367E9CB84291">
    <w:name w:val="0C079FBDCEB743B2BBA9367E9CB84291"/>
  </w:style>
  <w:style w:type="paragraph" w:customStyle="1" w:styleId="5ACFEE0624904313B03BAFB483C09BF9">
    <w:name w:val="5ACFEE0624904313B03BAFB483C09BF9"/>
  </w:style>
  <w:style w:type="paragraph" w:customStyle="1" w:styleId="1CE6FDFB7F0946E0ABB3E7C67A488CB4">
    <w:name w:val="1CE6FDFB7F0946E0ABB3E7C67A488CB4"/>
  </w:style>
  <w:style w:type="paragraph" w:customStyle="1" w:styleId="280207CAC88F468B8F6279BBE31AF27F">
    <w:name w:val="280207CAC88F468B8F6279BBE31AF27F"/>
  </w:style>
  <w:style w:type="paragraph" w:customStyle="1" w:styleId="8508CAAD93424D82BE9DBD8912AD8AC7">
    <w:name w:val="8508CAAD93424D82BE9DBD8912AD8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2.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2</TotalTime>
  <Pages>5</Pages>
  <Words>1470</Words>
  <Characters>8620</Characters>
  <Application>Microsoft Office Word</Application>
  <DocSecurity>0</DocSecurity>
  <Lines>165</Lines>
  <Paragraphs>91</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Analyst</dc:title>
  <dc:subject/>
  <dc:creator>Bakker, Gabriele</dc:creator>
  <cp:keywords/>
  <dc:description/>
  <cp:lastModifiedBy>Bakker, Gabriele</cp:lastModifiedBy>
  <cp:revision>4</cp:revision>
  <cp:lastPrinted>2025-05-16T04:49:00Z</cp:lastPrinted>
  <dcterms:created xsi:type="dcterms:W3CDTF">2025-05-16T04:47:00Z</dcterms:created>
  <dcterms:modified xsi:type="dcterms:W3CDTF">2025-05-16T04:49:00Z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