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49DD5180B4944C3B8BB427D7654A2051"/>
        </w:placeholder>
        <w:dataBinding w:prefixMappings="xmlns:ns0='http://purl.org/dc/elements/1.1/' xmlns:ns1='http://schemas.openxmlformats.org/package/2006/metadata/core-properties' " w:xpath="/ns1:coreProperties[1]/ns0:title[1]" w:storeItemID="{6C3C8BC8-F283-45AE-878A-BAB7291924A1}"/>
        <w:text/>
      </w:sdtPr>
      <w:sdtContent>
        <w:p w14:paraId="5CC88854" w14:textId="6A95F50E" w:rsidR="009D6E8A" w:rsidRPr="00274CC1" w:rsidRDefault="0095283E" w:rsidP="00F87871">
          <w:pPr>
            <w:pStyle w:val="Title"/>
            <w:spacing w:after="120" w:line="288" w:lineRule="auto"/>
            <w:contextualSpacing w:val="0"/>
            <w:jc w:val="both"/>
            <w:rPr>
              <w:color w:val="001947" w:themeColor="accent6"/>
              <w:sz w:val="48"/>
              <w:szCs w:val="48"/>
            </w:rPr>
          </w:pPr>
          <w:r w:rsidRPr="0095283E">
            <w:rPr>
              <w:color w:val="001947" w:themeColor="accent6"/>
              <w:sz w:val="48"/>
              <w:szCs w:val="48"/>
            </w:rPr>
            <w:t>Instructional Specialist</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77DFE36C"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1422E5FF" w14:textId="77777777" w:rsidR="009D6E8A" w:rsidRPr="0057614B" w:rsidRDefault="009D6E8A" w:rsidP="00F87871">
            <w:pPr>
              <w:spacing w:after="120"/>
              <w:jc w:val="both"/>
              <w:rPr>
                <w:bCs/>
                <w:sz w:val="28"/>
                <w:szCs w:val="28"/>
              </w:rPr>
            </w:pPr>
            <w:r w:rsidRPr="00E8310E">
              <w:rPr>
                <w:color w:val="001947" w:themeColor="accent6"/>
                <w:sz w:val="28"/>
                <w:szCs w:val="28"/>
              </w:rPr>
              <w:t xml:space="preserve">STATEMENT OF DUTIES </w:t>
            </w:r>
          </w:p>
        </w:tc>
        <w:tc>
          <w:tcPr>
            <w:tcW w:w="4846" w:type="dxa"/>
          </w:tcPr>
          <w:p w14:paraId="19DE1532" w14:textId="1EAC802A" w:rsidR="009D6E8A" w:rsidRPr="0057614B" w:rsidRDefault="002B62E6" w:rsidP="00F87871">
            <w:pPr>
              <w:spacing w:after="120"/>
              <w:jc w:val="right"/>
              <w:rPr>
                <w:sz w:val="28"/>
                <w:szCs w:val="28"/>
              </w:rPr>
            </w:pPr>
            <w:r w:rsidRPr="002B62E6">
              <w:rPr>
                <w:color w:val="001947" w:themeColor="accent6"/>
                <w:sz w:val="28"/>
                <w:szCs w:val="28"/>
              </w:rPr>
              <w:t>SEPTEMBER 2024</w:t>
            </w:r>
          </w:p>
        </w:tc>
      </w:tr>
      <w:tr w:rsidR="00D2771F" w14:paraId="3A1465F7" w14:textId="77777777" w:rsidTr="00D2771F">
        <w:trPr>
          <w:trHeight w:val="385"/>
        </w:trPr>
        <w:tc>
          <w:tcPr>
            <w:tcW w:w="3152" w:type="dxa"/>
          </w:tcPr>
          <w:p w14:paraId="63249247" w14:textId="77777777" w:rsidR="00D2771F" w:rsidRPr="00D603EF" w:rsidRDefault="00D2771F" w:rsidP="00F87871">
            <w:pPr>
              <w:pStyle w:val="TableBodyText"/>
              <w:spacing w:after="120" w:line="240" w:lineRule="auto"/>
              <w:jc w:val="both"/>
              <w:rPr>
                <w:sz w:val="24"/>
                <w:szCs w:val="24"/>
              </w:rPr>
            </w:pPr>
            <w:r w:rsidRPr="00D603EF">
              <w:rPr>
                <w:sz w:val="24"/>
                <w:szCs w:val="24"/>
              </w:rPr>
              <w:t>Number</w:t>
            </w:r>
          </w:p>
        </w:tc>
        <w:tc>
          <w:tcPr>
            <w:tcW w:w="6540" w:type="dxa"/>
            <w:gridSpan w:val="2"/>
          </w:tcPr>
          <w:p w14:paraId="0D0CAB4D" w14:textId="384A0012" w:rsidR="00D2771F" w:rsidRPr="00F80372" w:rsidRDefault="002B62E6" w:rsidP="00F87871">
            <w:pPr>
              <w:pStyle w:val="TableBodyText"/>
              <w:spacing w:after="120" w:line="240" w:lineRule="auto"/>
              <w:jc w:val="both"/>
              <w:rPr>
                <w:sz w:val="24"/>
                <w:szCs w:val="24"/>
              </w:rPr>
            </w:pPr>
            <w:r w:rsidRPr="00F80372">
              <w:rPr>
                <w:rFonts w:eastAsia="Times New Roman" w:cs="Arial"/>
                <w:bCs/>
                <w:sz w:val="24"/>
                <w:szCs w:val="24"/>
              </w:rPr>
              <w:t>G</w:t>
            </w:r>
            <w:r w:rsidRPr="00F80372">
              <w:rPr>
                <w:rFonts w:eastAsia="Times New Roman"/>
                <w:bCs/>
                <w:sz w:val="24"/>
                <w:szCs w:val="24"/>
              </w:rPr>
              <w:t>eneric</w:t>
            </w:r>
          </w:p>
        </w:tc>
      </w:tr>
      <w:tr w:rsidR="00D2771F" w14:paraId="1A71AB9A"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B988907" w14:textId="77777777" w:rsidR="00D2771F" w:rsidRPr="00D603EF" w:rsidRDefault="00D2771F" w:rsidP="00F87871">
            <w:pPr>
              <w:pStyle w:val="TableBodyText"/>
              <w:spacing w:after="120" w:line="240" w:lineRule="auto"/>
              <w:jc w:val="both"/>
              <w:rPr>
                <w:sz w:val="24"/>
                <w:szCs w:val="24"/>
              </w:rPr>
            </w:pPr>
            <w:r w:rsidRPr="00D603EF">
              <w:rPr>
                <w:sz w:val="24"/>
                <w:szCs w:val="24"/>
              </w:rPr>
              <w:t>Portfolio</w:t>
            </w:r>
            <w:r w:rsidR="005A63D5">
              <w:rPr>
                <w:sz w:val="24"/>
                <w:szCs w:val="24"/>
              </w:rPr>
              <w:t xml:space="preserve"> </w:t>
            </w:r>
          </w:p>
        </w:tc>
        <w:tc>
          <w:tcPr>
            <w:tcW w:w="6540" w:type="dxa"/>
            <w:gridSpan w:val="2"/>
          </w:tcPr>
          <w:p w14:paraId="65CD9247" w14:textId="103EF276" w:rsidR="00D2771F" w:rsidRPr="00F80372" w:rsidRDefault="00000000" w:rsidP="00F87871">
            <w:pPr>
              <w:pStyle w:val="TableBodyText"/>
              <w:spacing w:after="120" w:line="240" w:lineRule="auto"/>
              <w:jc w:val="both"/>
              <w:rPr>
                <w:sz w:val="24"/>
                <w:szCs w:val="24"/>
              </w:rPr>
            </w:pPr>
            <w:sdt>
              <w:sdtPr>
                <w:rPr>
                  <w:sz w:val="24"/>
                  <w:szCs w:val="24"/>
                </w:rPr>
                <w:id w:val="-1794978893"/>
                <w:placeholder>
                  <w:docPart w:val="E1AAB5C448574EDFA132DE9876A61FFE"/>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Strategy and Performance" w:value="Strategy and Performance"/>
                  <w:listItem w:displayText="Development and Support" w:value="Development and Support"/>
                  <w:listItem w:displayText="Education Regulation" w:value="Education Regulation"/>
                  <w:listItem w:displayText="Office of the Secretary" w:value="Office of the Secretary"/>
                  <w:listItem w:displayText="Schools and Early Years" w:value="Schools and Early Years"/>
                  <w:listItem w:displayText="People and Culture " w:value="People and Culture "/>
                </w:dropDownList>
              </w:sdtPr>
              <w:sdtContent>
                <w:r w:rsidR="002B62E6" w:rsidRPr="00F80372">
                  <w:rPr>
                    <w:sz w:val="24"/>
                    <w:szCs w:val="24"/>
                  </w:rPr>
                  <w:t>Schools and Early Years</w:t>
                </w:r>
              </w:sdtContent>
            </w:sdt>
          </w:p>
        </w:tc>
      </w:tr>
      <w:tr w:rsidR="00D2771F" w14:paraId="1DF7D318" w14:textId="77777777" w:rsidTr="00D2771F">
        <w:trPr>
          <w:trHeight w:val="385"/>
        </w:trPr>
        <w:tc>
          <w:tcPr>
            <w:tcW w:w="3152" w:type="dxa"/>
          </w:tcPr>
          <w:p w14:paraId="15D0E573" w14:textId="77777777" w:rsidR="00D2771F" w:rsidRPr="00D603EF" w:rsidRDefault="00D2771F" w:rsidP="00F87871">
            <w:pPr>
              <w:pStyle w:val="TableBodyText"/>
              <w:spacing w:after="120" w:line="240" w:lineRule="auto"/>
              <w:jc w:val="both"/>
              <w:rPr>
                <w:sz w:val="24"/>
                <w:szCs w:val="24"/>
              </w:rPr>
            </w:pPr>
            <w:r w:rsidRPr="00D603EF">
              <w:rPr>
                <w:sz w:val="24"/>
                <w:szCs w:val="24"/>
              </w:rPr>
              <w:t>Branch</w:t>
            </w:r>
          </w:p>
        </w:tc>
        <w:tc>
          <w:tcPr>
            <w:tcW w:w="6540" w:type="dxa"/>
            <w:gridSpan w:val="2"/>
          </w:tcPr>
          <w:p w14:paraId="09FF3097" w14:textId="1692F96B" w:rsidR="00D2771F" w:rsidRPr="00F80372" w:rsidRDefault="00E54CD8" w:rsidP="00F87871">
            <w:pPr>
              <w:pStyle w:val="TableBodyText"/>
              <w:spacing w:after="120" w:line="240" w:lineRule="auto"/>
              <w:jc w:val="both"/>
              <w:rPr>
                <w:sz w:val="24"/>
                <w:szCs w:val="24"/>
              </w:rPr>
            </w:pPr>
            <w:r w:rsidRPr="00F80372">
              <w:rPr>
                <w:rFonts w:eastAsia="Times New Roman" w:cs="Arial"/>
                <w:bCs/>
                <w:sz w:val="24"/>
                <w:szCs w:val="24"/>
              </w:rPr>
              <w:t>Specified School/College</w:t>
            </w:r>
          </w:p>
        </w:tc>
      </w:tr>
      <w:tr w:rsidR="00D2771F" w14:paraId="552F3134"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76A0913" w14:textId="77777777" w:rsidR="00D2771F" w:rsidRPr="00D603EF" w:rsidRDefault="00D2771F" w:rsidP="00F87871">
            <w:pPr>
              <w:pStyle w:val="TableBodyText"/>
              <w:spacing w:after="120" w:line="240" w:lineRule="auto"/>
              <w:jc w:val="both"/>
              <w:rPr>
                <w:sz w:val="24"/>
                <w:szCs w:val="24"/>
              </w:rPr>
            </w:pPr>
            <w:r w:rsidRPr="00D603EF">
              <w:rPr>
                <w:sz w:val="24"/>
                <w:szCs w:val="24"/>
              </w:rPr>
              <w:t>Section/Unit/School</w:t>
            </w:r>
          </w:p>
        </w:tc>
        <w:tc>
          <w:tcPr>
            <w:tcW w:w="6540" w:type="dxa"/>
            <w:gridSpan w:val="2"/>
          </w:tcPr>
          <w:p w14:paraId="49EAF113" w14:textId="4ABCD5A6" w:rsidR="00D2771F" w:rsidRPr="00F80372" w:rsidRDefault="00E54CD8" w:rsidP="00F87871">
            <w:pPr>
              <w:pStyle w:val="TableBodyText"/>
              <w:spacing w:after="120" w:line="240" w:lineRule="auto"/>
              <w:jc w:val="both"/>
              <w:rPr>
                <w:sz w:val="24"/>
                <w:szCs w:val="24"/>
              </w:rPr>
            </w:pPr>
            <w:r w:rsidRPr="00F80372">
              <w:rPr>
                <w:rFonts w:eastAsia="Times New Roman" w:cs="Arial"/>
                <w:bCs/>
                <w:sz w:val="24"/>
                <w:szCs w:val="24"/>
              </w:rPr>
              <w:t>Specified School/College</w:t>
            </w:r>
          </w:p>
        </w:tc>
      </w:tr>
      <w:tr w:rsidR="00D2771F" w14:paraId="5BAB22F9" w14:textId="77777777" w:rsidTr="00D2771F">
        <w:trPr>
          <w:trHeight w:val="362"/>
        </w:trPr>
        <w:tc>
          <w:tcPr>
            <w:tcW w:w="3152" w:type="dxa"/>
          </w:tcPr>
          <w:p w14:paraId="0E7F86CA" w14:textId="77777777" w:rsidR="00D2771F" w:rsidRPr="00D603EF" w:rsidRDefault="00D2771F" w:rsidP="00F87871">
            <w:pPr>
              <w:pStyle w:val="TableBodyText"/>
              <w:spacing w:after="120" w:line="240" w:lineRule="auto"/>
              <w:jc w:val="both"/>
              <w:rPr>
                <w:sz w:val="24"/>
                <w:szCs w:val="24"/>
              </w:rPr>
            </w:pPr>
            <w:r w:rsidRPr="00D603EF">
              <w:rPr>
                <w:sz w:val="24"/>
                <w:szCs w:val="24"/>
              </w:rPr>
              <w:t>Supervisor</w:t>
            </w:r>
          </w:p>
        </w:tc>
        <w:tc>
          <w:tcPr>
            <w:tcW w:w="6540" w:type="dxa"/>
            <w:gridSpan w:val="2"/>
          </w:tcPr>
          <w:p w14:paraId="4D62A044" w14:textId="4616884D" w:rsidR="00D2771F" w:rsidRPr="00F80372" w:rsidRDefault="00935ED3" w:rsidP="00F87871">
            <w:pPr>
              <w:pStyle w:val="TableBodyText"/>
              <w:spacing w:after="120" w:line="240" w:lineRule="auto"/>
              <w:jc w:val="both"/>
              <w:rPr>
                <w:sz w:val="24"/>
                <w:szCs w:val="24"/>
              </w:rPr>
            </w:pPr>
            <w:r w:rsidRPr="00F80372">
              <w:rPr>
                <w:rFonts w:eastAsia="Times New Roman" w:cs="Arial"/>
                <w:bCs/>
                <w:sz w:val="24"/>
                <w:szCs w:val="24"/>
              </w:rPr>
              <w:t>Principal</w:t>
            </w:r>
          </w:p>
        </w:tc>
      </w:tr>
      <w:tr w:rsidR="00984C70" w14:paraId="213703D6" w14:textId="77777777" w:rsidTr="00984C70">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F69953B" w14:textId="6CC07732" w:rsidR="00984C70" w:rsidRPr="00D603EF" w:rsidRDefault="00984C70" w:rsidP="00F87871">
            <w:pPr>
              <w:pStyle w:val="TableBodyText"/>
              <w:spacing w:after="120" w:line="240" w:lineRule="auto"/>
              <w:jc w:val="both"/>
              <w:rPr>
                <w:sz w:val="24"/>
                <w:szCs w:val="24"/>
              </w:rPr>
            </w:pPr>
            <w:r w:rsidRPr="00D603EF">
              <w:rPr>
                <w:sz w:val="24"/>
                <w:szCs w:val="24"/>
              </w:rPr>
              <w:t>A</w:t>
            </w:r>
            <w:r w:rsidR="00FA4301">
              <w:rPr>
                <w:sz w:val="24"/>
                <w:szCs w:val="24"/>
              </w:rPr>
              <w:t>ward</w:t>
            </w:r>
          </w:p>
        </w:tc>
        <w:tc>
          <w:tcPr>
            <w:tcW w:w="6540" w:type="dxa"/>
            <w:gridSpan w:val="2"/>
          </w:tcPr>
          <w:sdt>
            <w:sdtPr>
              <w:rPr>
                <w:rFonts w:eastAsia="Times New Roman" w:cs="Arial"/>
                <w:bCs/>
                <w:sz w:val="24"/>
                <w:szCs w:val="24"/>
              </w:rPr>
              <w:id w:val="1431852964"/>
              <w:placeholder>
                <w:docPart w:val="CC18D83C7FE1436CAADE7FAD25820737"/>
              </w:placeholder>
              <w:dropDownList>
                <w:listItem w:value="Select Award"/>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Teaching Service (Tasmanian Public Sector) Award" w:value="Teaching Service (Tasmanian Public Sector) Award"/>
                <w:listItem w:displayText="Tasmanian State Service Award" w:value="Tasmanian State Service Award"/>
                <w:listItem w:displayText="Tasmanian Assessment, Standards and Certification (Fees) Regulations 2023 (TASC Regulations)" w:value="Tasmanian Assessment, Standards and Certification (Fees) Regulations 2023 (TASC Regulations)"/>
              </w:dropDownList>
            </w:sdtPr>
            <w:sdtContent>
              <w:p w14:paraId="208ECC0E" w14:textId="2A078176" w:rsidR="00984C70" w:rsidRPr="00F80372" w:rsidRDefault="006A6FA0" w:rsidP="00F87871">
                <w:pPr>
                  <w:pStyle w:val="TableBodyText"/>
                  <w:spacing w:after="120" w:line="240" w:lineRule="auto"/>
                  <w:jc w:val="both"/>
                  <w:rPr>
                    <w:rFonts w:eastAsia="Times New Roman" w:cs="Arial"/>
                    <w:bCs/>
                    <w:sz w:val="24"/>
                    <w:szCs w:val="24"/>
                  </w:rPr>
                </w:pPr>
                <w:r w:rsidRPr="00F80372">
                  <w:rPr>
                    <w:rFonts w:eastAsia="Times New Roman" w:cs="Arial"/>
                    <w:bCs/>
                    <w:sz w:val="24"/>
                    <w:szCs w:val="24"/>
                  </w:rPr>
                  <w:t>Teaching Service (Tasmanian Public Sector) Award</w:t>
                </w:r>
              </w:p>
            </w:sdtContent>
          </w:sdt>
        </w:tc>
      </w:tr>
      <w:tr w:rsidR="00984C70" w14:paraId="01225039" w14:textId="77777777" w:rsidTr="00D2771F">
        <w:trPr>
          <w:trHeight w:val="362"/>
        </w:trPr>
        <w:tc>
          <w:tcPr>
            <w:tcW w:w="3152" w:type="dxa"/>
          </w:tcPr>
          <w:p w14:paraId="569AFEE9" w14:textId="77777777" w:rsidR="00984C70" w:rsidRPr="00D603EF" w:rsidRDefault="00984C70" w:rsidP="00F87871">
            <w:pPr>
              <w:pStyle w:val="TableBodyText"/>
              <w:spacing w:after="120" w:line="240" w:lineRule="auto"/>
              <w:jc w:val="both"/>
              <w:rPr>
                <w:sz w:val="24"/>
                <w:szCs w:val="24"/>
              </w:rPr>
            </w:pPr>
            <w:r w:rsidRPr="00D603EF">
              <w:rPr>
                <w:sz w:val="24"/>
                <w:szCs w:val="24"/>
              </w:rPr>
              <w:t>Classification</w:t>
            </w:r>
          </w:p>
        </w:tc>
        <w:tc>
          <w:tcPr>
            <w:tcW w:w="6540" w:type="dxa"/>
            <w:gridSpan w:val="2"/>
          </w:tcPr>
          <w:p w14:paraId="13320624" w14:textId="21CA6541" w:rsidR="00984C70" w:rsidRPr="00F80372" w:rsidRDefault="006A6FA0" w:rsidP="00F87871">
            <w:pPr>
              <w:pStyle w:val="TableBodyText"/>
              <w:spacing w:after="120" w:line="240" w:lineRule="auto"/>
              <w:jc w:val="both"/>
              <w:rPr>
                <w:sz w:val="24"/>
                <w:szCs w:val="24"/>
              </w:rPr>
            </w:pPr>
            <w:r w:rsidRPr="00F80372">
              <w:rPr>
                <w:rFonts w:eastAsia="Times New Roman" w:cs="Arial"/>
                <w:bCs/>
                <w:sz w:val="24"/>
                <w:szCs w:val="24"/>
              </w:rPr>
              <w:t>B</w:t>
            </w:r>
            <w:r w:rsidRPr="00F80372">
              <w:rPr>
                <w:rFonts w:eastAsia="Times New Roman"/>
                <w:bCs/>
                <w:sz w:val="24"/>
                <w:szCs w:val="24"/>
              </w:rPr>
              <w:t>and 2</w:t>
            </w:r>
          </w:p>
        </w:tc>
      </w:tr>
      <w:tr w:rsidR="00984C70" w14:paraId="1938CD62"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1C6C5694" w14:textId="77777777" w:rsidR="00984C70" w:rsidRPr="00D603EF" w:rsidRDefault="00984C70" w:rsidP="00F87871">
            <w:pPr>
              <w:pStyle w:val="TableBodyText"/>
              <w:spacing w:after="120" w:line="240" w:lineRule="auto"/>
              <w:jc w:val="both"/>
              <w:rPr>
                <w:sz w:val="24"/>
                <w:szCs w:val="24"/>
              </w:rPr>
            </w:pPr>
            <w:r w:rsidRPr="00D603EF">
              <w:rPr>
                <w:sz w:val="24"/>
                <w:szCs w:val="24"/>
              </w:rPr>
              <w:t>Employment Conditions</w:t>
            </w:r>
          </w:p>
        </w:tc>
        <w:tc>
          <w:tcPr>
            <w:tcW w:w="6540" w:type="dxa"/>
            <w:gridSpan w:val="2"/>
          </w:tcPr>
          <w:p w14:paraId="01391B6A" w14:textId="77777777" w:rsidR="00F80372" w:rsidRPr="00F80372" w:rsidRDefault="00F80372" w:rsidP="00F80372">
            <w:pPr>
              <w:pStyle w:val="TableBodyText"/>
              <w:spacing w:line="240" w:lineRule="auto"/>
              <w:jc w:val="both"/>
              <w:rPr>
                <w:rStyle w:val="PlaceholderText"/>
                <w:color w:val="auto"/>
                <w:sz w:val="24"/>
                <w:szCs w:val="24"/>
              </w:rPr>
            </w:pPr>
            <w:r w:rsidRPr="00F80372">
              <w:rPr>
                <w:rStyle w:val="PlaceholderText"/>
                <w:color w:val="auto"/>
                <w:sz w:val="24"/>
                <w:szCs w:val="24"/>
              </w:rPr>
              <w:t>Fixed-term, part-time or full time, up to 70 hours per fortnight, 52 weeks per year including 11 weeks annual leave to be taken during the period of appointment.</w:t>
            </w:r>
          </w:p>
          <w:p w14:paraId="06DD5CF8" w14:textId="77777777" w:rsidR="00F80372" w:rsidRPr="00F80372" w:rsidRDefault="00F80372" w:rsidP="00F80372">
            <w:pPr>
              <w:pStyle w:val="TableBodyText"/>
              <w:spacing w:line="240" w:lineRule="auto"/>
              <w:jc w:val="both"/>
              <w:rPr>
                <w:rStyle w:val="PlaceholderText"/>
                <w:color w:val="auto"/>
                <w:sz w:val="24"/>
                <w:szCs w:val="24"/>
              </w:rPr>
            </w:pPr>
            <w:r w:rsidRPr="00F80372">
              <w:rPr>
                <w:rStyle w:val="PlaceholderText"/>
                <w:color w:val="auto"/>
                <w:sz w:val="24"/>
                <w:szCs w:val="24"/>
              </w:rPr>
              <w:t xml:space="preserve">Teachers are part of a statewide public education system and may, in accordance with the provisions of the State Service Act 2000, and the Transfer and Isolated Locations Incentives Agreement 2000 as incorporated into the Teaching Service (Tasmanian Public Sector) Award 2005, be transferred to any other location on a temporary or permanent basis. </w:t>
            </w:r>
          </w:p>
          <w:p w14:paraId="1B760209" w14:textId="7544570E" w:rsidR="00984C70" w:rsidRPr="00F80372" w:rsidRDefault="00F80372" w:rsidP="00F80372">
            <w:pPr>
              <w:spacing w:after="120" w:line="240" w:lineRule="auto"/>
              <w:jc w:val="both"/>
              <w:rPr>
                <w:rFonts w:eastAsia="Times New Roman" w:cs="Arial"/>
                <w:sz w:val="24"/>
                <w:szCs w:val="24"/>
              </w:rPr>
            </w:pPr>
            <w:r w:rsidRPr="00F80372">
              <w:rPr>
                <w:rStyle w:val="PlaceholderText"/>
                <w:color w:val="auto"/>
                <w:sz w:val="24"/>
                <w:szCs w:val="24"/>
              </w:rPr>
              <w:t>If the assignment or variation of duties extends beyond 12 months, the employee will be assigned duties at an alternative location but will maintain their assigned (substantive) classification.</w:t>
            </w:r>
          </w:p>
        </w:tc>
      </w:tr>
      <w:tr w:rsidR="00984C70" w14:paraId="154E0BB6" w14:textId="77777777" w:rsidTr="00D2771F">
        <w:trPr>
          <w:trHeight w:val="362"/>
        </w:trPr>
        <w:tc>
          <w:tcPr>
            <w:tcW w:w="3152" w:type="dxa"/>
          </w:tcPr>
          <w:p w14:paraId="332BDA9E" w14:textId="77777777" w:rsidR="00984C70" w:rsidRPr="00D603EF" w:rsidRDefault="00984C70" w:rsidP="00F87871">
            <w:pPr>
              <w:pStyle w:val="TableBodyText"/>
              <w:spacing w:after="120" w:line="240" w:lineRule="auto"/>
              <w:jc w:val="both"/>
              <w:rPr>
                <w:sz w:val="24"/>
                <w:szCs w:val="24"/>
              </w:rPr>
            </w:pPr>
            <w:r w:rsidRPr="00D603EF">
              <w:rPr>
                <w:sz w:val="24"/>
                <w:szCs w:val="24"/>
              </w:rPr>
              <w:t>Location</w:t>
            </w:r>
          </w:p>
        </w:tc>
        <w:tc>
          <w:tcPr>
            <w:tcW w:w="6540" w:type="dxa"/>
            <w:gridSpan w:val="2"/>
          </w:tcPr>
          <w:p w14:paraId="346EAF76" w14:textId="3F7B8DF6" w:rsidR="00984C70" w:rsidRPr="00F80372" w:rsidRDefault="00E54CD8" w:rsidP="00F87871">
            <w:pPr>
              <w:pStyle w:val="TableBodyText"/>
              <w:spacing w:after="120" w:line="240" w:lineRule="auto"/>
              <w:jc w:val="both"/>
              <w:rPr>
                <w:sz w:val="24"/>
                <w:szCs w:val="24"/>
              </w:rPr>
            </w:pPr>
            <w:r w:rsidRPr="00F80372">
              <w:rPr>
                <w:rFonts w:eastAsia="Times New Roman"/>
                <w:sz w:val="24"/>
                <w:szCs w:val="24"/>
              </w:rPr>
              <w:t>Specified School/College</w:t>
            </w:r>
          </w:p>
        </w:tc>
      </w:tr>
    </w:tbl>
    <w:p w14:paraId="386F530F" w14:textId="77777777" w:rsidR="00D2771F" w:rsidRDefault="00D2771F" w:rsidP="00F87871">
      <w:pPr>
        <w:pStyle w:val="Heading2"/>
        <w:spacing w:line="288" w:lineRule="auto"/>
        <w:jc w:val="both"/>
      </w:pPr>
      <w:r>
        <w:t>Context</w:t>
      </w:r>
    </w:p>
    <w:p w14:paraId="21D23C3F" w14:textId="23CFE77F" w:rsidR="00D2771F" w:rsidRPr="006772C2" w:rsidRDefault="006772C2" w:rsidP="00F87871">
      <w:pPr>
        <w:jc w:val="both"/>
      </w:pPr>
      <w:r w:rsidRPr="006772C2">
        <w:rPr>
          <w:rFonts w:eastAsia="Times New Roman"/>
          <w:sz w:val="24"/>
          <w:szCs w:val="24"/>
        </w:rPr>
        <w:t>The Schools and Early Years portfolio is responsible for taking purposeful and meaningful action to inspire, support and engage all children and young people to learn more, every day. Forming part of this portfolio, the Learning Services branch undertakes school improvement initiatives, providing operational support to schools, colleges and Child Family Learning Centres, to support and ensure the health and wellbeing of all students, children and young people within their services.</w:t>
      </w:r>
    </w:p>
    <w:p w14:paraId="195DEF8A" w14:textId="77777777" w:rsidR="009D6E8A" w:rsidRPr="00190B67" w:rsidRDefault="009D6E8A" w:rsidP="00F87871">
      <w:pPr>
        <w:pStyle w:val="Heading2"/>
        <w:spacing w:line="288" w:lineRule="auto"/>
        <w:jc w:val="both"/>
      </w:pPr>
      <w:r w:rsidRPr="00190B67">
        <w:lastRenderedPageBreak/>
        <w:t>Primary Purpose</w:t>
      </w:r>
    </w:p>
    <w:p w14:paraId="76564627" w14:textId="068CD6E9" w:rsidR="001B596A" w:rsidRPr="001B596A" w:rsidRDefault="001B596A" w:rsidP="001B596A">
      <w:pPr>
        <w:jc w:val="both"/>
        <w:rPr>
          <w:rFonts w:eastAsia="Times New Roman" w:cs="Arial"/>
          <w:sz w:val="24"/>
          <w:szCs w:val="24"/>
        </w:rPr>
      </w:pPr>
      <w:r w:rsidRPr="001B596A">
        <w:rPr>
          <w:rFonts w:eastAsia="Times New Roman" w:cs="Arial"/>
          <w:sz w:val="24"/>
          <w:szCs w:val="24"/>
        </w:rPr>
        <w:t xml:space="preserve">The primary focus of this role is to support the implementation and embedding of the minimum schooling guarantee for reading and, where there is capacity, to include attention on strengthening numeracy practices. The role will do this through enabling school leadership staff and teaching teams to implement evidence-based, consistent and aligned strategies for the teaching of literacy and numeracy, to improve the learning outcomes for all students within the classroom.  </w:t>
      </w:r>
    </w:p>
    <w:p w14:paraId="43BB52E1" w14:textId="66CE35CF" w:rsidR="00D2771F" w:rsidRPr="001B596A" w:rsidRDefault="001B596A" w:rsidP="001B596A">
      <w:pPr>
        <w:jc w:val="both"/>
        <w:rPr>
          <w:rFonts w:eastAsia="Times New Roman" w:cs="Arial"/>
          <w:sz w:val="24"/>
          <w:szCs w:val="24"/>
        </w:rPr>
      </w:pPr>
      <w:r w:rsidRPr="001B596A">
        <w:rPr>
          <w:rFonts w:eastAsia="Times New Roman" w:cs="Arial"/>
          <w:sz w:val="24"/>
          <w:szCs w:val="24"/>
        </w:rPr>
        <w:t>The role will support the implementation of the essential elements of the multi-tiered system of supports (MTSS) framework. This will include a focus on quality Tier 1 instruction, and processes and practices for Tiers 2 and 3.</w:t>
      </w:r>
    </w:p>
    <w:p w14:paraId="0467621A" w14:textId="77777777" w:rsidR="009D6E8A" w:rsidRPr="00190B67" w:rsidRDefault="009D6E8A" w:rsidP="00F87871">
      <w:pPr>
        <w:pStyle w:val="Heading2"/>
        <w:spacing w:before="120" w:line="288" w:lineRule="auto"/>
        <w:jc w:val="both"/>
        <w:rPr>
          <w:color w:val="011947"/>
        </w:rPr>
      </w:pPr>
      <w:r w:rsidRPr="00190B67">
        <w:rPr>
          <w:color w:val="011947"/>
        </w:rPr>
        <w:t>Level of Responsibility/Direction and Supervision</w:t>
      </w:r>
    </w:p>
    <w:p w14:paraId="0559FB2B" w14:textId="1D764FBE" w:rsidR="008E5BBD" w:rsidRPr="008E5BBD" w:rsidRDefault="008E5BBD" w:rsidP="008E5BBD">
      <w:pPr>
        <w:jc w:val="both"/>
        <w:rPr>
          <w:rFonts w:eastAsia="Times New Roman"/>
          <w:sz w:val="24"/>
          <w:szCs w:val="20"/>
        </w:rPr>
      </w:pPr>
      <w:bookmarkStart w:id="1" w:name="_Hlk127543251"/>
      <w:r w:rsidRPr="008E5BBD">
        <w:rPr>
          <w:rFonts w:eastAsia="Times New Roman"/>
          <w:sz w:val="24"/>
          <w:szCs w:val="20"/>
        </w:rPr>
        <w:t xml:space="preserve">The occupant is responsible for management of the functions assigned, in accordance with Departmental guidelines and procedures for literacy and numeracy. </w:t>
      </w:r>
    </w:p>
    <w:p w14:paraId="4AF1B490" w14:textId="6805451C" w:rsidR="00D2771F" w:rsidRPr="008E5BBD" w:rsidRDefault="008E5BBD" w:rsidP="008E5BBD">
      <w:pPr>
        <w:jc w:val="both"/>
        <w:rPr>
          <w:rFonts w:eastAsia="Times New Roman"/>
          <w:sz w:val="24"/>
          <w:szCs w:val="20"/>
        </w:rPr>
      </w:pPr>
      <w:r w:rsidRPr="008E5BBD">
        <w:rPr>
          <w:rFonts w:eastAsia="Times New Roman"/>
          <w:sz w:val="24"/>
          <w:szCs w:val="20"/>
        </w:rPr>
        <w:t>The occupant receives direction from the Principal and utilises the expertise and professional knowledge of the Teaching and Learning Team.</w:t>
      </w:r>
    </w:p>
    <w:p w14:paraId="35A8E722" w14:textId="77777777" w:rsidR="00D2771F" w:rsidRPr="00B732A4" w:rsidRDefault="00D2771F" w:rsidP="00F87871">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2BB7CFA1" w14:textId="77777777" w:rsidR="00D2771F" w:rsidRPr="00611319" w:rsidRDefault="00D2771F" w:rsidP="00F87871">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45A529E1" w14:textId="77777777" w:rsidR="00D2771F" w:rsidRPr="00611319" w:rsidRDefault="00D2771F" w:rsidP="00F87871">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w:t>
      </w:r>
      <w:r w:rsidR="00F87871">
        <w:rPr>
          <w:rFonts w:eastAsia="Times New Roman"/>
          <w:sz w:val="24"/>
          <w:szCs w:val="24"/>
        </w:rPr>
        <w:t>and Culture (P&amp;C)</w:t>
      </w:r>
      <w:r w:rsidRPr="00611319">
        <w:rPr>
          <w:rFonts w:eastAsia="Times New Roman"/>
          <w:sz w:val="24"/>
          <w:szCs w:val="24"/>
        </w:rPr>
        <w:t xml:space="preserve">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10043E5E" w14:textId="77777777" w:rsidR="001733FD" w:rsidRDefault="009D6E8A" w:rsidP="00F87871">
      <w:pPr>
        <w:pStyle w:val="Heading2"/>
        <w:spacing w:line="288" w:lineRule="auto"/>
        <w:jc w:val="both"/>
        <w:rPr>
          <w:color w:val="011947"/>
        </w:rPr>
      </w:pPr>
      <w:r w:rsidRPr="00190B67">
        <w:rPr>
          <w:color w:val="011947"/>
        </w:rPr>
        <w:t>Primary Duties</w:t>
      </w:r>
    </w:p>
    <w:p w14:paraId="63F328C1" w14:textId="77777777" w:rsidR="00D2771F" w:rsidRDefault="00D2771F" w:rsidP="00F87871">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29110FF3" wp14:editId="0E9D9C25">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A822A9E"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6BF8BFBC" w14:textId="77777777" w:rsidR="004C7FEC" w:rsidRPr="001E4FC5" w:rsidRDefault="004C7FEC" w:rsidP="004C7FEC">
      <w:pPr>
        <w:numPr>
          <w:ilvl w:val="0"/>
          <w:numId w:val="32"/>
        </w:numPr>
        <w:tabs>
          <w:tab w:val="left" w:pos="720"/>
        </w:tabs>
        <w:spacing w:before="120" w:line="240" w:lineRule="auto"/>
        <w:jc w:val="both"/>
        <w:rPr>
          <w:rFonts w:cs="Arial"/>
          <w:sz w:val="24"/>
          <w:szCs w:val="24"/>
        </w:rPr>
      </w:pPr>
      <w:r>
        <w:rPr>
          <w:rFonts w:cs="Arial"/>
          <w:sz w:val="24"/>
          <w:szCs w:val="24"/>
        </w:rPr>
        <w:t>Lead and support colleagues in school</w:t>
      </w:r>
      <w:r w:rsidRPr="00485E5D">
        <w:rPr>
          <w:rFonts w:cs="Arial"/>
          <w:sz w:val="24"/>
          <w:szCs w:val="24"/>
        </w:rPr>
        <w:t xml:space="preserve"> </w:t>
      </w:r>
      <w:r>
        <w:rPr>
          <w:rFonts w:cs="Arial"/>
          <w:sz w:val="24"/>
          <w:szCs w:val="24"/>
        </w:rPr>
        <w:t xml:space="preserve">leadership and teaching </w:t>
      </w:r>
      <w:r w:rsidRPr="00485E5D">
        <w:rPr>
          <w:rFonts w:cs="Arial"/>
          <w:sz w:val="24"/>
          <w:szCs w:val="24"/>
        </w:rPr>
        <w:t>team</w:t>
      </w:r>
      <w:r>
        <w:rPr>
          <w:rFonts w:cs="Arial"/>
          <w:sz w:val="24"/>
          <w:szCs w:val="24"/>
        </w:rPr>
        <w:t>s to</w:t>
      </w:r>
      <w:r w:rsidRPr="00485E5D">
        <w:rPr>
          <w:rFonts w:cs="Arial"/>
          <w:sz w:val="24"/>
          <w:szCs w:val="24"/>
        </w:rPr>
        <w:t xml:space="preserve"> </w:t>
      </w:r>
      <w:r>
        <w:rPr>
          <w:rFonts w:cs="Arial"/>
          <w:sz w:val="24"/>
          <w:szCs w:val="24"/>
        </w:rPr>
        <w:t xml:space="preserve">implement and embed the minimum schooling guarantee for reading, and where there is capacity, the quality teaching of mathematics to improve numeracy outcomes within the classroom. </w:t>
      </w:r>
    </w:p>
    <w:p w14:paraId="40E0804A" w14:textId="77777777" w:rsidR="004C7FEC" w:rsidRPr="00EF17F5" w:rsidRDefault="004C7FEC" w:rsidP="004C7FEC">
      <w:pPr>
        <w:numPr>
          <w:ilvl w:val="0"/>
          <w:numId w:val="32"/>
        </w:numPr>
        <w:spacing w:before="120" w:line="259" w:lineRule="auto"/>
        <w:jc w:val="both"/>
        <w:rPr>
          <w:rFonts w:cs="Arial"/>
          <w:sz w:val="24"/>
          <w:szCs w:val="24"/>
        </w:rPr>
      </w:pPr>
      <w:r w:rsidRPr="001E4FC5">
        <w:rPr>
          <w:rFonts w:cs="Arial"/>
          <w:snapToGrid w:val="0"/>
          <w:sz w:val="24"/>
          <w:szCs w:val="24"/>
        </w:rPr>
        <w:t>Strengthen teacher</w:t>
      </w:r>
      <w:r>
        <w:rPr>
          <w:rFonts w:cs="Arial"/>
          <w:snapToGrid w:val="0"/>
          <w:sz w:val="24"/>
          <w:szCs w:val="24"/>
        </w:rPr>
        <w:t>’s</w:t>
      </w:r>
      <w:r w:rsidRPr="001E4FC5">
        <w:rPr>
          <w:rFonts w:cs="Arial"/>
          <w:snapToGrid w:val="0"/>
          <w:sz w:val="24"/>
          <w:szCs w:val="24"/>
        </w:rPr>
        <w:t xml:space="preserve"> knowledge</w:t>
      </w:r>
      <w:r w:rsidRPr="359E6BDE">
        <w:rPr>
          <w:rFonts w:cs="Arial"/>
          <w:sz w:val="24"/>
          <w:szCs w:val="24"/>
        </w:rPr>
        <w:t xml:space="preserve"> and </w:t>
      </w:r>
      <w:r>
        <w:rPr>
          <w:rFonts w:cs="Arial"/>
          <w:sz w:val="24"/>
          <w:szCs w:val="24"/>
        </w:rPr>
        <w:t xml:space="preserve">their </w:t>
      </w:r>
      <w:r w:rsidRPr="359E6BDE">
        <w:rPr>
          <w:rFonts w:cs="Arial"/>
          <w:sz w:val="24"/>
          <w:szCs w:val="24"/>
        </w:rPr>
        <w:t>capability</w:t>
      </w:r>
      <w:r w:rsidRPr="001E4FC5">
        <w:rPr>
          <w:rFonts w:cs="Arial"/>
          <w:snapToGrid w:val="0"/>
          <w:sz w:val="24"/>
          <w:szCs w:val="24"/>
        </w:rPr>
        <w:t xml:space="preserve"> of</w:t>
      </w:r>
      <w:r w:rsidRPr="359E6BDE">
        <w:rPr>
          <w:rFonts w:cs="Arial"/>
          <w:sz w:val="24"/>
          <w:szCs w:val="24"/>
        </w:rPr>
        <w:t xml:space="preserve"> quality Tier </w:t>
      </w:r>
      <w:r>
        <w:rPr>
          <w:rFonts w:cs="Arial"/>
          <w:sz w:val="24"/>
          <w:szCs w:val="24"/>
        </w:rPr>
        <w:t>1</w:t>
      </w:r>
      <w:r w:rsidRPr="359E6BDE">
        <w:rPr>
          <w:rFonts w:cs="Arial"/>
          <w:sz w:val="24"/>
          <w:szCs w:val="24"/>
        </w:rPr>
        <w:t xml:space="preserve"> instruction for reading</w:t>
      </w:r>
      <w:r>
        <w:rPr>
          <w:rFonts w:cs="Arial"/>
          <w:sz w:val="24"/>
          <w:szCs w:val="24"/>
        </w:rPr>
        <w:t xml:space="preserve">, and where there is capacity, mathematics, </w:t>
      </w:r>
      <w:r w:rsidRPr="00D55031">
        <w:rPr>
          <w:rFonts w:cs="Arial"/>
          <w:sz w:val="24"/>
          <w:szCs w:val="24"/>
        </w:rPr>
        <w:t>through the delivery of system developed training, guidance, department-endorsed resources, co-planning, modelling and the provision of relevant and timely feedback</w:t>
      </w:r>
      <w:r>
        <w:rPr>
          <w:rFonts w:cs="Arial"/>
          <w:sz w:val="24"/>
          <w:szCs w:val="24"/>
        </w:rPr>
        <w:t xml:space="preserve">. </w:t>
      </w:r>
    </w:p>
    <w:p w14:paraId="7FA66D6C" w14:textId="77777777" w:rsidR="004C7FEC" w:rsidRPr="00F22DE2" w:rsidRDefault="004C7FEC" w:rsidP="004C7FEC">
      <w:pPr>
        <w:numPr>
          <w:ilvl w:val="0"/>
          <w:numId w:val="32"/>
        </w:numPr>
        <w:tabs>
          <w:tab w:val="left" w:pos="720"/>
        </w:tabs>
        <w:spacing w:before="120" w:line="240" w:lineRule="auto"/>
        <w:jc w:val="both"/>
        <w:rPr>
          <w:rFonts w:cs="Arial"/>
          <w:sz w:val="24"/>
          <w:szCs w:val="24"/>
        </w:rPr>
      </w:pPr>
      <w:r>
        <w:rPr>
          <w:rFonts w:cs="Arial"/>
          <w:sz w:val="24"/>
          <w:szCs w:val="24"/>
        </w:rPr>
        <w:lastRenderedPageBreak/>
        <w:t>Build</w:t>
      </w:r>
      <w:r w:rsidRPr="001E4FC5">
        <w:rPr>
          <w:rFonts w:cs="Arial"/>
          <w:sz w:val="24"/>
          <w:szCs w:val="24"/>
        </w:rPr>
        <w:t xml:space="preserve"> teacher</w:t>
      </w:r>
      <w:r>
        <w:rPr>
          <w:rFonts w:cs="Arial"/>
          <w:sz w:val="24"/>
          <w:szCs w:val="24"/>
        </w:rPr>
        <w:t xml:space="preserve">s’ understanding around the use of the </w:t>
      </w:r>
      <w:r w:rsidRPr="001E4FC5">
        <w:rPr>
          <w:rFonts w:cs="Arial"/>
          <w:sz w:val="24"/>
          <w:szCs w:val="24"/>
        </w:rPr>
        <w:t xml:space="preserve">agreed </w:t>
      </w:r>
      <w:r>
        <w:rPr>
          <w:rFonts w:cs="Arial"/>
          <w:sz w:val="24"/>
          <w:szCs w:val="24"/>
        </w:rPr>
        <w:t xml:space="preserve">screening and </w:t>
      </w:r>
      <w:r w:rsidRPr="001E4FC5">
        <w:rPr>
          <w:rFonts w:cs="Arial"/>
          <w:sz w:val="24"/>
          <w:szCs w:val="24"/>
        </w:rPr>
        <w:t xml:space="preserve">assessment tools </w:t>
      </w:r>
      <w:r>
        <w:rPr>
          <w:rFonts w:cs="Arial"/>
          <w:sz w:val="24"/>
          <w:szCs w:val="24"/>
        </w:rPr>
        <w:t xml:space="preserve">which </w:t>
      </w:r>
      <w:r w:rsidRPr="001E4FC5">
        <w:rPr>
          <w:rFonts w:cs="Arial"/>
          <w:sz w:val="24"/>
          <w:szCs w:val="24"/>
        </w:rPr>
        <w:t>monitor student growth and achievement</w:t>
      </w:r>
      <w:r>
        <w:rPr>
          <w:rFonts w:cs="Arial"/>
          <w:sz w:val="24"/>
          <w:szCs w:val="24"/>
        </w:rPr>
        <w:t xml:space="preserve"> and</w:t>
      </w:r>
      <w:r w:rsidRPr="001E4FC5">
        <w:rPr>
          <w:rFonts w:cs="Arial"/>
          <w:sz w:val="24"/>
          <w:szCs w:val="24"/>
        </w:rPr>
        <w:t xml:space="preserve"> measure the impact of teacher practice</w:t>
      </w:r>
      <w:r>
        <w:rPr>
          <w:rFonts w:cs="Arial"/>
          <w:sz w:val="24"/>
          <w:szCs w:val="24"/>
        </w:rPr>
        <w:t xml:space="preserve"> within a multi-tiered system of supports</w:t>
      </w:r>
      <w:r w:rsidRPr="001E4FC5">
        <w:rPr>
          <w:rFonts w:cs="Arial"/>
          <w:sz w:val="24"/>
          <w:szCs w:val="24"/>
        </w:rPr>
        <w:t xml:space="preserve">. </w:t>
      </w:r>
    </w:p>
    <w:p w14:paraId="2EC0C092" w14:textId="77777777" w:rsidR="004C7FEC" w:rsidRPr="00326101" w:rsidRDefault="004C7FEC" w:rsidP="004C7FEC">
      <w:pPr>
        <w:numPr>
          <w:ilvl w:val="0"/>
          <w:numId w:val="32"/>
        </w:numPr>
        <w:tabs>
          <w:tab w:val="left" w:pos="720"/>
        </w:tabs>
        <w:spacing w:before="120" w:line="240" w:lineRule="auto"/>
        <w:jc w:val="both"/>
        <w:rPr>
          <w:rFonts w:cs="Arial"/>
          <w:sz w:val="24"/>
          <w:szCs w:val="24"/>
        </w:rPr>
      </w:pPr>
      <w:r>
        <w:rPr>
          <w:rFonts w:cs="Arial"/>
          <w:sz w:val="24"/>
          <w:szCs w:val="24"/>
        </w:rPr>
        <w:t>Support teachers and leadership teams to implement the core elements of a multi-tiered system of supports, including data-based decision making, and the provision of Tier 2 and Tier 3 intervention.</w:t>
      </w:r>
    </w:p>
    <w:p w14:paraId="33A87017" w14:textId="77777777" w:rsidR="004C7FEC" w:rsidRPr="001E4FC5" w:rsidRDefault="004C7FEC" w:rsidP="004C7FEC">
      <w:pPr>
        <w:numPr>
          <w:ilvl w:val="0"/>
          <w:numId w:val="32"/>
        </w:numPr>
        <w:spacing w:before="120" w:line="259" w:lineRule="auto"/>
        <w:jc w:val="both"/>
        <w:rPr>
          <w:rFonts w:cs="Arial"/>
          <w:snapToGrid w:val="0"/>
          <w:sz w:val="24"/>
          <w:szCs w:val="24"/>
        </w:rPr>
      </w:pPr>
      <w:r>
        <w:rPr>
          <w:rFonts w:cs="Arial"/>
          <w:sz w:val="24"/>
          <w:szCs w:val="24"/>
        </w:rPr>
        <w:t>Work with the leadership team to</w:t>
      </w:r>
      <w:r>
        <w:rPr>
          <w:rFonts w:cs="Arial"/>
          <w:snapToGrid w:val="0"/>
          <w:sz w:val="24"/>
          <w:szCs w:val="24"/>
        </w:rPr>
        <w:t xml:space="preserve"> monitor the implementation of evidence-based instructional practices for literacy, and where capacity, numeracy, to ensure consistency and fidelity across the school, and support continuous improvement initiatives. </w:t>
      </w:r>
      <w:r w:rsidRPr="001E4FC5">
        <w:rPr>
          <w:rFonts w:cs="Arial"/>
          <w:snapToGrid w:val="0"/>
          <w:sz w:val="24"/>
          <w:szCs w:val="24"/>
        </w:rPr>
        <w:t xml:space="preserve"> </w:t>
      </w:r>
    </w:p>
    <w:p w14:paraId="1E9935A3" w14:textId="77777777" w:rsidR="00D2771F" w:rsidRPr="00B732A4" w:rsidRDefault="00D2771F"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76AB74DF" w14:textId="77777777" w:rsidR="00D2771F" w:rsidRPr="003A0A35" w:rsidRDefault="00D2771F"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2AAF73DE" w14:textId="77777777" w:rsidR="009D6E8A" w:rsidRPr="00190B67" w:rsidRDefault="009D6E8A" w:rsidP="00F87871">
      <w:pPr>
        <w:pStyle w:val="Heading2"/>
        <w:spacing w:line="288" w:lineRule="auto"/>
        <w:jc w:val="both"/>
        <w:rPr>
          <w:color w:val="011947"/>
        </w:rPr>
      </w:pPr>
      <w:r w:rsidRPr="00190B67">
        <w:rPr>
          <w:color w:val="011947"/>
        </w:rPr>
        <w:t>Selection Criteria</w:t>
      </w:r>
    </w:p>
    <w:p w14:paraId="27FCD202" w14:textId="77777777" w:rsidR="00D2771F" w:rsidRPr="003A0A35" w:rsidRDefault="00D2771F" w:rsidP="00F87871">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29115FB5" w14:textId="77777777" w:rsidR="00D2771F" w:rsidRPr="003A0A35" w:rsidRDefault="00D2771F" w:rsidP="00F87871">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4F7BFA21" wp14:editId="623790CA">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0C7330F"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6A50DD31" w14:textId="77777777" w:rsidR="00B35312" w:rsidRPr="002E6AEE" w:rsidRDefault="00B35312" w:rsidP="001111F0">
      <w:pPr>
        <w:numPr>
          <w:ilvl w:val="0"/>
          <w:numId w:val="33"/>
        </w:numPr>
        <w:tabs>
          <w:tab w:val="left" w:pos="720"/>
        </w:tabs>
        <w:spacing w:line="240" w:lineRule="auto"/>
        <w:jc w:val="both"/>
        <w:rPr>
          <w:rFonts w:cs="Arial"/>
          <w:sz w:val="24"/>
          <w:szCs w:val="24"/>
        </w:rPr>
      </w:pPr>
      <w:r w:rsidRPr="002E6AEE">
        <w:rPr>
          <w:rFonts w:cs="Arial"/>
          <w:sz w:val="24"/>
          <w:szCs w:val="24"/>
        </w:rPr>
        <w:t xml:space="preserve">Demonstrated exemplary teaching practice </w:t>
      </w:r>
      <w:r>
        <w:rPr>
          <w:rFonts w:cs="Arial"/>
          <w:sz w:val="24"/>
          <w:szCs w:val="24"/>
        </w:rPr>
        <w:t xml:space="preserve">aligned to the evidence-base for learning, and </w:t>
      </w:r>
      <w:r w:rsidRPr="002E6AEE">
        <w:rPr>
          <w:rFonts w:cs="Arial"/>
          <w:sz w:val="24"/>
          <w:szCs w:val="24"/>
        </w:rPr>
        <w:t>sound knowledge of the curriculum</w:t>
      </w:r>
      <w:r>
        <w:rPr>
          <w:rFonts w:cs="Arial"/>
          <w:sz w:val="24"/>
          <w:szCs w:val="24"/>
        </w:rPr>
        <w:t>,</w:t>
      </w:r>
      <w:r w:rsidRPr="002E6AEE">
        <w:rPr>
          <w:rFonts w:cs="Arial"/>
          <w:sz w:val="24"/>
          <w:szCs w:val="24"/>
        </w:rPr>
        <w:t xml:space="preserve"> </w:t>
      </w:r>
      <w:r>
        <w:rPr>
          <w:rFonts w:cs="Arial"/>
          <w:sz w:val="24"/>
          <w:szCs w:val="24"/>
        </w:rPr>
        <w:t>assessment and monitoring processes.</w:t>
      </w:r>
    </w:p>
    <w:p w14:paraId="3B428D26" w14:textId="77777777" w:rsidR="00B35312" w:rsidRPr="002E6AEE" w:rsidRDefault="00B35312" w:rsidP="001111F0">
      <w:pPr>
        <w:numPr>
          <w:ilvl w:val="0"/>
          <w:numId w:val="33"/>
        </w:numPr>
        <w:spacing w:line="240" w:lineRule="auto"/>
        <w:jc w:val="both"/>
        <w:rPr>
          <w:rFonts w:cs="Arial"/>
          <w:sz w:val="24"/>
          <w:szCs w:val="24"/>
        </w:rPr>
      </w:pPr>
      <w:r w:rsidRPr="002E6AEE">
        <w:rPr>
          <w:rFonts w:cs="Arial"/>
          <w:sz w:val="24"/>
          <w:szCs w:val="24"/>
        </w:rPr>
        <w:t>Demonstrated experience of</w:t>
      </w:r>
      <w:r>
        <w:rPr>
          <w:rFonts w:cs="Arial"/>
          <w:sz w:val="24"/>
          <w:szCs w:val="24"/>
        </w:rPr>
        <w:t xml:space="preserve"> initiating collaborative relationships, working effectively within</w:t>
      </w:r>
      <w:r w:rsidRPr="002E6AEE">
        <w:rPr>
          <w:rFonts w:cs="Arial"/>
          <w:sz w:val="24"/>
          <w:szCs w:val="24"/>
        </w:rPr>
        <w:t xml:space="preserve"> teams</w:t>
      </w:r>
      <w:r>
        <w:rPr>
          <w:rFonts w:cs="Arial"/>
          <w:sz w:val="24"/>
          <w:szCs w:val="24"/>
        </w:rPr>
        <w:t>, to drive strong professional practice, including</w:t>
      </w:r>
      <w:r w:rsidRPr="002E6AEE">
        <w:rPr>
          <w:rFonts w:cs="Arial"/>
          <w:sz w:val="24"/>
          <w:szCs w:val="24"/>
        </w:rPr>
        <w:t xml:space="preserve"> </w:t>
      </w:r>
      <w:r>
        <w:rPr>
          <w:rFonts w:cs="Arial"/>
          <w:sz w:val="24"/>
          <w:szCs w:val="24"/>
        </w:rPr>
        <w:t>the use of data to inform decision making, planning and monitoring for impact.</w:t>
      </w:r>
    </w:p>
    <w:p w14:paraId="032DB74F" w14:textId="77777777" w:rsidR="00B35312" w:rsidRPr="002E6AEE" w:rsidRDefault="00B35312" w:rsidP="001111F0">
      <w:pPr>
        <w:numPr>
          <w:ilvl w:val="0"/>
          <w:numId w:val="33"/>
        </w:numPr>
        <w:tabs>
          <w:tab w:val="left" w:pos="720"/>
        </w:tabs>
        <w:spacing w:line="240" w:lineRule="auto"/>
        <w:jc w:val="both"/>
        <w:rPr>
          <w:rFonts w:cs="Arial"/>
          <w:sz w:val="24"/>
          <w:szCs w:val="24"/>
        </w:rPr>
      </w:pPr>
      <w:r w:rsidRPr="002E6AEE">
        <w:rPr>
          <w:rFonts w:cs="Arial"/>
          <w:sz w:val="24"/>
          <w:szCs w:val="24"/>
        </w:rPr>
        <w:t>Knowledge and understanding of</w:t>
      </w:r>
      <w:r>
        <w:rPr>
          <w:rFonts w:cs="Arial"/>
          <w:sz w:val="24"/>
          <w:szCs w:val="24"/>
        </w:rPr>
        <w:t xml:space="preserve">, and experience in leading colleagues, to understand the </w:t>
      </w:r>
      <w:r w:rsidRPr="002E6AEE">
        <w:rPr>
          <w:rFonts w:cs="Arial"/>
          <w:sz w:val="24"/>
          <w:szCs w:val="24"/>
        </w:rPr>
        <w:t xml:space="preserve">current </w:t>
      </w:r>
      <w:r>
        <w:rPr>
          <w:rFonts w:cs="Arial"/>
          <w:sz w:val="24"/>
          <w:szCs w:val="24"/>
        </w:rPr>
        <w:t xml:space="preserve">evidence-base for how students learn and how this informs the Department’s </w:t>
      </w:r>
      <w:r w:rsidRPr="002E6AEE">
        <w:rPr>
          <w:rFonts w:cs="Arial"/>
          <w:sz w:val="24"/>
          <w:szCs w:val="24"/>
        </w:rPr>
        <w:t>educational guidelines, policies and practices</w:t>
      </w:r>
      <w:r>
        <w:rPr>
          <w:rFonts w:cs="Arial"/>
          <w:sz w:val="24"/>
          <w:szCs w:val="24"/>
        </w:rPr>
        <w:t>.</w:t>
      </w:r>
      <w:r w:rsidRPr="002E6AEE">
        <w:rPr>
          <w:rFonts w:cs="Arial"/>
          <w:sz w:val="24"/>
          <w:szCs w:val="24"/>
        </w:rPr>
        <w:t xml:space="preserve"> </w:t>
      </w:r>
    </w:p>
    <w:p w14:paraId="0BDE16A3" w14:textId="77777777" w:rsidR="00B35312" w:rsidRPr="002729B0" w:rsidRDefault="00B35312" w:rsidP="001111F0">
      <w:pPr>
        <w:numPr>
          <w:ilvl w:val="0"/>
          <w:numId w:val="33"/>
        </w:numPr>
        <w:tabs>
          <w:tab w:val="left" w:pos="720"/>
        </w:tabs>
        <w:spacing w:line="240" w:lineRule="auto"/>
        <w:jc w:val="both"/>
        <w:rPr>
          <w:rFonts w:cs="Arial"/>
          <w:sz w:val="24"/>
          <w:szCs w:val="24"/>
        </w:rPr>
      </w:pPr>
      <w:r w:rsidRPr="002E6AEE">
        <w:rPr>
          <w:rFonts w:cs="Arial"/>
          <w:sz w:val="24"/>
          <w:szCs w:val="24"/>
        </w:rPr>
        <w:t>Demonstrated commitment to ongoing professional</w:t>
      </w:r>
      <w:r>
        <w:rPr>
          <w:rFonts w:cs="Arial"/>
          <w:sz w:val="24"/>
          <w:szCs w:val="24"/>
        </w:rPr>
        <w:t xml:space="preserve"> </w:t>
      </w:r>
      <w:r w:rsidRPr="002E6AEE">
        <w:rPr>
          <w:rFonts w:cs="Arial"/>
          <w:sz w:val="24"/>
          <w:szCs w:val="24"/>
        </w:rPr>
        <w:t>development</w:t>
      </w:r>
      <w:r>
        <w:rPr>
          <w:rFonts w:cs="Arial"/>
          <w:sz w:val="24"/>
          <w:szCs w:val="24"/>
        </w:rPr>
        <w:t xml:space="preserve"> for self and others,</w:t>
      </w:r>
      <w:r w:rsidRPr="002E6AEE">
        <w:rPr>
          <w:rFonts w:cs="Arial"/>
          <w:sz w:val="24"/>
          <w:szCs w:val="24"/>
        </w:rPr>
        <w:t xml:space="preserve"> </w:t>
      </w:r>
      <w:r>
        <w:rPr>
          <w:rFonts w:cs="Arial"/>
          <w:sz w:val="24"/>
          <w:szCs w:val="24"/>
        </w:rPr>
        <w:t>aligned to departmental priorities and the ability to apply this to support the implementation of consistent, evidence-based teaching practices to improve student outcomes.</w:t>
      </w:r>
    </w:p>
    <w:p w14:paraId="621722E3" w14:textId="77777777" w:rsidR="00B35312" w:rsidRPr="001111F0" w:rsidRDefault="00B35312" w:rsidP="001111F0">
      <w:pPr>
        <w:pStyle w:val="NormalWeb"/>
        <w:numPr>
          <w:ilvl w:val="0"/>
          <w:numId w:val="33"/>
        </w:numPr>
        <w:spacing w:before="0" w:beforeAutospacing="0" w:after="120" w:afterAutospacing="0"/>
        <w:jc w:val="both"/>
        <w:rPr>
          <w:rFonts w:asciiTheme="minorHAnsi" w:eastAsiaTheme="minorHAnsi" w:hAnsiTheme="minorHAnsi" w:cs="Arial"/>
          <w:kern w:val="2"/>
          <w:lang w:val="en-AU"/>
          <w14:ligatures w14:val="standardContextual"/>
        </w:rPr>
      </w:pPr>
      <w:r w:rsidRPr="001111F0">
        <w:rPr>
          <w:rFonts w:asciiTheme="minorHAnsi" w:eastAsiaTheme="minorHAnsi" w:hAnsiTheme="minorHAnsi" w:cs="Arial"/>
          <w:kern w:val="2"/>
          <w:lang w:val="en-AU"/>
          <w14:ligatures w14:val="standardContextual"/>
        </w:rPr>
        <w:t xml:space="preserve">Demonstrated high-level interpersonal skills including communication, collaboration and negotiation to work with individuals and teams for ongoing improvement. </w:t>
      </w:r>
      <w:r w:rsidRPr="001111F0" w:rsidDel="007D132A">
        <w:rPr>
          <w:rFonts w:asciiTheme="minorHAnsi" w:eastAsiaTheme="minorHAnsi" w:hAnsiTheme="minorHAnsi" w:cs="Arial"/>
          <w:kern w:val="2"/>
          <w:lang w:val="en-AU"/>
          <w14:ligatures w14:val="standardContextual"/>
        </w:rPr>
        <w:t xml:space="preserve"> </w:t>
      </w:r>
    </w:p>
    <w:p w14:paraId="62D8D971" w14:textId="48C0D8D1" w:rsidR="00D2771F" w:rsidRPr="001111F0" w:rsidRDefault="001111F0" w:rsidP="001111F0">
      <w:pPr>
        <w:numPr>
          <w:ilvl w:val="0"/>
          <w:numId w:val="33"/>
        </w:numPr>
        <w:tabs>
          <w:tab w:val="left" w:pos="720"/>
        </w:tabs>
        <w:spacing w:line="240" w:lineRule="auto"/>
        <w:jc w:val="both"/>
        <w:rPr>
          <w:rFonts w:cs="Arial"/>
          <w:sz w:val="24"/>
          <w:szCs w:val="24"/>
        </w:rPr>
      </w:pPr>
      <w:r w:rsidRPr="001111F0">
        <w:rPr>
          <w:rFonts w:cs="Arial"/>
          <w:sz w:val="24"/>
          <w:szCs w:val="24"/>
        </w:rPr>
        <w:t>Demonstrated commitment to equal opportunity and access to the curriculum, supported by evidence-based teaching, with the explicit goal of improving all student outcomes.</w:t>
      </w:r>
    </w:p>
    <w:p w14:paraId="341AB365" w14:textId="77777777" w:rsidR="00D2771F" w:rsidRPr="00B732A4" w:rsidRDefault="00935713" w:rsidP="00F87871">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7F610061" w14:textId="77777777" w:rsidR="009D6E8A" w:rsidRPr="00190B67" w:rsidRDefault="009D6E8A" w:rsidP="00F87871">
      <w:pPr>
        <w:pStyle w:val="Heading2"/>
        <w:spacing w:line="288" w:lineRule="auto"/>
        <w:jc w:val="both"/>
        <w:rPr>
          <w:color w:val="011947"/>
        </w:rPr>
      </w:pPr>
      <w:r w:rsidRPr="00190B67">
        <w:rPr>
          <w:color w:val="011947"/>
        </w:rPr>
        <w:lastRenderedPageBreak/>
        <w:t>Requirements</w:t>
      </w:r>
    </w:p>
    <w:p w14:paraId="47588F82" w14:textId="77777777" w:rsidR="00D2771F" w:rsidRPr="00B732A4" w:rsidRDefault="00D2771F" w:rsidP="00F87871">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1CBF3960"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B865B40" w14:textId="77777777" w:rsidR="00D2771F" w:rsidRPr="006373A0" w:rsidRDefault="00D2771F" w:rsidP="00F87871">
            <w:pPr>
              <w:spacing w:after="120" w:line="288" w:lineRule="auto"/>
              <w:jc w:val="both"/>
              <w:rPr>
                <w:sz w:val="24"/>
                <w:szCs w:val="24"/>
              </w:rPr>
            </w:pPr>
            <w:bookmarkStart w:id="3" w:name="_Hlk173332693"/>
            <w:bookmarkEnd w:id="2"/>
            <w:r w:rsidRPr="00A65F3B">
              <w:rPr>
                <w:b/>
                <w:sz w:val="24"/>
                <w:szCs w:val="24"/>
              </w:rPr>
              <w:t>Essential</w:t>
            </w:r>
          </w:p>
        </w:tc>
        <w:tc>
          <w:tcPr>
            <w:tcW w:w="7763" w:type="dxa"/>
          </w:tcPr>
          <w:p w14:paraId="5C6764BD" w14:textId="77777777" w:rsidR="00D2771F" w:rsidRPr="00B732A4" w:rsidRDefault="00D2771F" w:rsidP="00F87871">
            <w:pPr>
              <w:numPr>
                <w:ilvl w:val="0"/>
                <w:numId w:val="30"/>
              </w:numPr>
              <w:spacing w:after="120" w:line="288" w:lineRule="auto"/>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0FDC97FB" w14:textId="65AE8D8C" w:rsidR="00D2771F" w:rsidRPr="002A1355" w:rsidRDefault="00D2771F" w:rsidP="002A1355">
            <w:pPr>
              <w:numPr>
                <w:ilvl w:val="0"/>
                <w:numId w:val="30"/>
              </w:numPr>
              <w:spacing w:before="60" w:after="120" w:line="288" w:lineRule="auto"/>
              <w:ind w:left="168"/>
              <w:jc w:val="both"/>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63261F">
              <w:rPr>
                <w:rFonts w:eastAsia="Times New Roman"/>
                <w:sz w:val="24"/>
              </w:rPr>
              <w:t xml:space="preserve">A registered teacher with full registration within the meaning of the </w:t>
            </w:r>
            <w:r w:rsidRPr="0063261F">
              <w:rPr>
                <w:rFonts w:eastAsia="Times New Roman"/>
                <w:i/>
                <w:iCs/>
                <w:sz w:val="24"/>
              </w:rPr>
              <w:t>Teachers Registration Act 2000.</w:t>
            </w:r>
            <w:r w:rsidRPr="0063261F">
              <w:rPr>
                <w:rFonts w:eastAsia="Times New Roman"/>
                <w:sz w:val="24"/>
              </w:rPr>
              <w:t xml:space="preserve"> </w:t>
            </w:r>
          </w:p>
        </w:tc>
      </w:tr>
      <w:tr w:rsidR="00D2771F" w14:paraId="6191E732"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F08CC66" w14:textId="77777777" w:rsidR="00D2771F" w:rsidRPr="00A65F3B" w:rsidRDefault="00D2771F" w:rsidP="00F87871">
            <w:pPr>
              <w:spacing w:after="120" w:line="288" w:lineRule="auto"/>
              <w:jc w:val="both"/>
              <w:rPr>
                <w:b/>
                <w:sz w:val="24"/>
                <w:szCs w:val="24"/>
              </w:rPr>
            </w:pPr>
            <w:r w:rsidRPr="00A65F3B">
              <w:rPr>
                <w:b/>
                <w:sz w:val="24"/>
                <w:szCs w:val="24"/>
              </w:rPr>
              <w:t>Desirable</w:t>
            </w:r>
          </w:p>
        </w:tc>
        <w:tc>
          <w:tcPr>
            <w:tcW w:w="7763" w:type="dxa"/>
          </w:tcPr>
          <w:p w14:paraId="03DD7303" w14:textId="28809ECC" w:rsidR="00D2771F" w:rsidRPr="00C13D8F" w:rsidRDefault="00B12F75" w:rsidP="00B12F75">
            <w:pPr>
              <w:pStyle w:val="ListParagraph"/>
              <w:numPr>
                <w:ilvl w:val="0"/>
                <w:numId w:val="34"/>
              </w:numPr>
              <w:tabs>
                <w:tab w:val="clear" w:pos="454"/>
                <w:tab w:val="clear" w:pos="680"/>
              </w:tabs>
              <w:spacing w:before="120" w:after="120" w:line="288" w:lineRule="auto"/>
              <w:ind w:left="287" w:hanging="425"/>
              <w:contextualSpacing w:val="0"/>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B12F75">
              <w:rPr>
                <w:rFonts w:eastAsia="Times New Roman" w:cs="Segoe UI"/>
                <w:color w:val="000000"/>
                <w:sz w:val="24"/>
                <w:szCs w:val="24"/>
              </w:rPr>
              <w:t>Four years or more training as defined in the Teaching Service</w:t>
            </w:r>
            <w:r>
              <w:rPr>
                <w:rFonts w:eastAsia="Times New Roman" w:cs="Segoe UI"/>
                <w:color w:val="000000"/>
                <w:sz w:val="24"/>
                <w:szCs w:val="24"/>
              </w:rPr>
              <w:t xml:space="preserve"> </w:t>
            </w:r>
            <w:r w:rsidRPr="00B12F75">
              <w:rPr>
                <w:rFonts w:eastAsia="Times New Roman" w:cs="Segoe UI"/>
                <w:color w:val="000000"/>
                <w:sz w:val="24"/>
                <w:szCs w:val="24"/>
              </w:rPr>
              <w:t>(Tasmanian Public Sector) Award 2005.</w:t>
            </w:r>
          </w:p>
        </w:tc>
      </w:tr>
    </w:tbl>
    <w:bookmarkEnd w:id="0"/>
    <w:bookmarkEnd w:id="3"/>
    <w:p w14:paraId="355F5057" w14:textId="77777777" w:rsidR="00D2771F" w:rsidRPr="00B732A4" w:rsidRDefault="00D2771F" w:rsidP="00F87871">
      <w:pPr>
        <w:pStyle w:val="Heading2"/>
        <w:spacing w:line="288" w:lineRule="auto"/>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2499F804" w14:textId="77777777" w:rsidR="007773F9" w:rsidRDefault="007773F9" w:rsidP="00F87871">
      <w:pPr>
        <w:jc w:val="both"/>
        <w:rPr>
          <w:sz w:val="24"/>
          <w:szCs w:val="24"/>
        </w:rPr>
      </w:pPr>
      <w:r>
        <w:rPr>
          <w:noProof/>
        </w:rPr>
        <w:drawing>
          <wp:inline distT="0" distB="0" distL="0" distR="0" wp14:anchorId="08BA7632" wp14:editId="74550359">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41CC8632" w14:textId="77777777" w:rsidR="00D2771F" w:rsidRPr="00FD47C2" w:rsidRDefault="00D2771F" w:rsidP="00F87871">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5E4516B6" w14:textId="77777777" w:rsidR="00D2771F" w:rsidRDefault="00D2771F" w:rsidP="00F87871">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1B852933" w14:textId="77777777" w:rsidR="00D2771F" w:rsidRDefault="00D2771F" w:rsidP="00F87871">
      <w:pPr>
        <w:jc w:val="both"/>
        <w:rPr>
          <w:sz w:val="24"/>
          <w:szCs w:val="24"/>
        </w:rPr>
      </w:pPr>
      <w:r>
        <w:rPr>
          <w:sz w:val="24"/>
          <w:szCs w:val="24"/>
        </w:rPr>
        <w:t xml:space="preserve">Our Department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E8A3E46" w14:textId="77777777" w:rsidR="00D2771F" w:rsidRDefault="00D2771F" w:rsidP="00F87871">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7883FED5" w14:textId="77777777" w:rsidR="00D2771F" w:rsidRPr="00CA664C" w:rsidRDefault="00D2771F" w:rsidP="00F87871">
      <w:pPr>
        <w:jc w:val="both"/>
        <w:rPr>
          <w:sz w:val="24"/>
          <w:szCs w:val="24"/>
        </w:rPr>
      </w:pPr>
      <w:r w:rsidRPr="00CA664C">
        <w:rPr>
          <w:bCs/>
          <w:sz w:val="24"/>
          <w:szCs w:val="24"/>
        </w:rPr>
        <w:lastRenderedPageBreak/>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AD437CC" w14:textId="77777777" w:rsidR="00D2771F" w:rsidRPr="00CA664C" w:rsidRDefault="00D2771F" w:rsidP="00F87871">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3"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A6D8838" w14:textId="77777777" w:rsidR="00D2771F" w:rsidRPr="00B732A4" w:rsidRDefault="00D2771F" w:rsidP="00F87871">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4"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170F909B" w14:textId="77777777" w:rsidR="00D2771F" w:rsidRPr="00B732A4" w:rsidRDefault="00D2771F" w:rsidP="00F87871">
      <w:pPr>
        <w:pStyle w:val="Heading2"/>
        <w:spacing w:line="288" w:lineRule="auto"/>
        <w:jc w:val="both"/>
        <w:rPr>
          <w:color w:val="011947"/>
        </w:rPr>
      </w:pPr>
      <w:r w:rsidRPr="00B732A4">
        <w:rPr>
          <w:color w:val="011947"/>
        </w:rPr>
        <w:t>Commitment to Children and Young People</w:t>
      </w:r>
    </w:p>
    <w:p w14:paraId="4B2B4FFE" w14:textId="77777777" w:rsidR="007773F9" w:rsidRDefault="00D2771F" w:rsidP="00F87871">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57A89A44" w14:textId="77777777" w:rsidR="00D2771F" w:rsidRPr="00B732A4" w:rsidRDefault="00D2771F" w:rsidP="00F87871">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7A32F81E" w14:textId="77777777" w:rsidR="00D2771F" w:rsidRPr="005C26ED" w:rsidRDefault="00D2771F" w:rsidP="00F87871">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2DA5304D" w14:textId="77777777" w:rsidTr="00AE03E2">
        <w:trPr>
          <w:trHeight w:val="70"/>
          <w:tblHeader/>
        </w:trPr>
        <w:tc>
          <w:tcPr>
            <w:tcW w:w="9026" w:type="dxa"/>
          </w:tcPr>
          <w:p w14:paraId="2FB6105F" w14:textId="77777777" w:rsidR="00BD5BA6" w:rsidRPr="00BD5BA6" w:rsidRDefault="00D2771F" w:rsidP="00BD5BA6">
            <w:pPr>
              <w:tabs>
                <w:tab w:val="left" w:pos="180"/>
              </w:tabs>
              <w:spacing w:before="240"/>
              <w:jc w:val="both"/>
              <w:rPr>
                <w:rFonts w:cs="Arial"/>
                <w:bCs/>
              </w:rPr>
            </w:pPr>
            <w:bookmarkStart w:id="4" w:name="_Hlk119598056"/>
            <w:r w:rsidRPr="00D720EC">
              <w:rPr>
                <w:rFonts w:cs="Arial"/>
                <w:b/>
              </w:rPr>
              <w:t xml:space="preserve">APPROVED BY </w:t>
            </w:r>
            <w:r>
              <w:rPr>
                <w:rFonts w:cs="Arial"/>
                <w:b/>
              </w:rPr>
              <w:t>P</w:t>
            </w:r>
            <w:r w:rsidR="00F87871">
              <w:rPr>
                <w:rFonts w:cs="Arial"/>
                <w:b/>
              </w:rPr>
              <w:t>&amp;C</w:t>
            </w:r>
            <w:r w:rsidRPr="00D720EC">
              <w:rPr>
                <w:rFonts w:cs="Arial"/>
                <w:b/>
              </w:rPr>
              <w:t xml:space="preserve"> DELEGATE: </w:t>
            </w:r>
            <w:r w:rsidR="00BD5BA6" w:rsidRPr="00BD5BA6">
              <w:rPr>
                <w:rFonts w:cs="Arial"/>
                <w:bCs/>
              </w:rPr>
              <w:t xml:space="preserve">973874 – Deputy Director Strategic Recruitment and Payroll Operations – August 2024 </w:t>
            </w:r>
          </w:p>
          <w:p w14:paraId="769ED44A" w14:textId="77777777" w:rsidR="00BD5BA6" w:rsidRPr="00BD5BA6" w:rsidRDefault="00BD5BA6" w:rsidP="00BD5BA6">
            <w:pPr>
              <w:tabs>
                <w:tab w:val="left" w:pos="180"/>
              </w:tabs>
              <w:jc w:val="both"/>
              <w:rPr>
                <w:rFonts w:cs="Arial"/>
                <w:bCs/>
              </w:rPr>
            </w:pPr>
            <w:r w:rsidRPr="00BD5BA6">
              <w:rPr>
                <w:rFonts w:cs="Arial"/>
                <w:bCs/>
              </w:rPr>
              <w:t xml:space="preserve">Request: </w:t>
            </w:r>
          </w:p>
          <w:p w14:paraId="76762638" w14:textId="46431B89" w:rsidR="00D2771F" w:rsidRPr="00E15432" w:rsidRDefault="00BD5BA6" w:rsidP="00BD5BA6">
            <w:pPr>
              <w:tabs>
                <w:tab w:val="left" w:pos="180"/>
              </w:tabs>
              <w:spacing w:after="120" w:line="288" w:lineRule="auto"/>
              <w:jc w:val="both"/>
              <w:rPr>
                <w:rFonts w:cs="Arial"/>
              </w:rPr>
            </w:pPr>
            <w:r w:rsidRPr="00BD5BA6">
              <w:rPr>
                <w:rFonts w:cs="Arial"/>
                <w:bCs/>
              </w:rPr>
              <w:t>Date Duties and Selection Criteria Last Reviewed:  08/24 SW</w:t>
            </w:r>
          </w:p>
        </w:tc>
      </w:tr>
      <w:bookmarkEnd w:id="4"/>
    </w:tbl>
    <w:p w14:paraId="353ABA7D" w14:textId="77777777" w:rsidR="00BF7FC7" w:rsidRPr="00BF7FC7" w:rsidRDefault="00BF7FC7" w:rsidP="00F87871">
      <w:pPr>
        <w:tabs>
          <w:tab w:val="left" w:pos="3826"/>
        </w:tabs>
        <w:jc w:val="both"/>
      </w:pPr>
    </w:p>
    <w:sectPr w:rsidR="00BF7FC7" w:rsidRPr="00BF7FC7" w:rsidSect="00A26A93">
      <w:footerReference w:type="default" r:id="rId15"/>
      <w:headerReference w:type="first" r:id="rId16"/>
      <w:footerReference w:type="first" r:id="rId17"/>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CA539" w14:textId="77777777" w:rsidR="005B5E90" w:rsidRDefault="005B5E90" w:rsidP="0021185D">
      <w:pPr>
        <w:spacing w:after="0" w:line="240" w:lineRule="auto"/>
      </w:pPr>
      <w:r>
        <w:separator/>
      </w:r>
    </w:p>
    <w:p w14:paraId="4CDB5C4A" w14:textId="77777777" w:rsidR="005B5E90" w:rsidRDefault="005B5E90"/>
  </w:endnote>
  <w:endnote w:type="continuationSeparator" w:id="0">
    <w:p w14:paraId="70684DF4" w14:textId="77777777" w:rsidR="005B5E90" w:rsidRDefault="005B5E90" w:rsidP="0021185D">
      <w:pPr>
        <w:spacing w:after="0" w:line="240" w:lineRule="auto"/>
      </w:pPr>
      <w:r>
        <w:continuationSeparator/>
      </w:r>
    </w:p>
    <w:p w14:paraId="6C837995" w14:textId="77777777" w:rsidR="005B5E90" w:rsidRDefault="005B5E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Arial"/>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mbri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4AFB1"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1814F65D"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470E"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02987E1F" wp14:editId="2F2B2A94">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66CA7" w14:textId="77777777" w:rsidR="005B5E90" w:rsidRDefault="005B5E90" w:rsidP="0021185D">
      <w:pPr>
        <w:spacing w:after="0" w:line="240" w:lineRule="auto"/>
      </w:pPr>
      <w:r>
        <w:separator/>
      </w:r>
    </w:p>
    <w:p w14:paraId="6D830726" w14:textId="77777777" w:rsidR="005B5E90" w:rsidRDefault="005B5E90"/>
  </w:footnote>
  <w:footnote w:type="continuationSeparator" w:id="0">
    <w:p w14:paraId="286C062F" w14:textId="77777777" w:rsidR="005B5E90" w:rsidRDefault="005B5E90" w:rsidP="0021185D">
      <w:pPr>
        <w:spacing w:after="0" w:line="240" w:lineRule="auto"/>
      </w:pPr>
      <w:r>
        <w:continuationSeparator/>
      </w:r>
    </w:p>
    <w:p w14:paraId="5335F038" w14:textId="77777777" w:rsidR="005B5E90" w:rsidRDefault="005B5E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D170" w14:textId="77777777" w:rsidR="007773F9" w:rsidRDefault="007773F9" w:rsidP="00A26A93">
    <w:pPr>
      <w:pStyle w:val="IntroParagraph"/>
      <w:spacing w:before="0" w:after="0"/>
      <w:rPr>
        <w:noProof/>
      </w:rPr>
    </w:pPr>
  </w:p>
  <w:p w14:paraId="51079406" w14:textId="77777777" w:rsidR="007773F9" w:rsidRDefault="007773F9" w:rsidP="00A26A93">
    <w:pPr>
      <w:pStyle w:val="IntroParagraph"/>
      <w:spacing w:before="0" w:after="0"/>
      <w:rPr>
        <w:noProof/>
      </w:rPr>
    </w:pPr>
  </w:p>
  <w:p w14:paraId="2AC677F5"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4F0623DE" wp14:editId="399ACC32">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F4BA50"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947"/>
    <w:rsid w:val="0003097B"/>
    <w:rsid w:val="00043BD2"/>
    <w:rsid w:val="00054DAF"/>
    <w:rsid w:val="00060B8A"/>
    <w:rsid w:val="00075F1C"/>
    <w:rsid w:val="00083CA6"/>
    <w:rsid w:val="00083EED"/>
    <w:rsid w:val="000A6D2A"/>
    <w:rsid w:val="000B12D1"/>
    <w:rsid w:val="000E161A"/>
    <w:rsid w:val="000F06F3"/>
    <w:rsid w:val="000F44F6"/>
    <w:rsid w:val="001111F0"/>
    <w:rsid w:val="00117D4C"/>
    <w:rsid w:val="001305A1"/>
    <w:rsid w:val="00133A95"/>
    <w:rsid w:val="00145063"/>
    <w:rsid w:val="001543EA"/>
    <w:rsid w:val="0016296A"/>
    <w:rsid w:val="00163800"/>
    <w:rsid w:val="00167EA1"/>
    <w:rsid w:val="0017164A"/>
    <w:rsid w:val="001733FD"/>
    <w:rsid w:val="0019596D"/>
    <w:rsid w:val="001A3B3F"/>
    <w:rsid w:val="001A4CB2"/>
    <w:rsid w:val="001B596A"/>
    <w:rsid w:val="001C1052"/>
    <w:rsid w:val="001E7F11"/>
    <w:rsid w:val="00200C4A"/>
    <w:rsid w:val="0021185D"/>
    <w:rsid w:val="00216D6E"/>
    <w:rsid w:val="002229B6"/>
    <w:rsid w:val="002240FB"/>
    <w:rsid w:val="002550C7"/>
    <w:rsid w:val="00256B79"/>
    <w:rsid w:val="00264614"/>
    <w:rsid w:val="0027130E"/>
    <w:rsid w:val="00274CC1"/>
    <w:rsid w:val="00280ED9"/>
    <w:rsid w:val="002A1355"/>
    <w:rsid w:val="002A609F"/>
    <w:rsid w:val="002B62E6"/>
    <w:rsid w:val="002C1C14"/>
    <w:rsid w:val="002C2248"/>
    <w:rsid w:val="002C5E53"/>
    <w:rsid w:val="002F74C8"/>
    <w:rsid w:val="0030202C"/>
    <w:rsid w:val="00302D72"/>
    <w:rsid w:val="00310B14"/>
    <w:rsid w:val="00314A9E"/>
    <w:rsid w:val="00315A37"/>
    <w:rsid w:val="003316DF"/>
    <w:rsid w:val="00334D9C"/>
    <w:rsid w:val="00335740"/>
    <w:rsid w:val="00350EB8"/>
    <w:rsid w:val="00356782"/>
    <w:rsid w:val="003616E4"/>
    <w:rsid w:val="003900FD"/>
    <w:rsid w:val="00394B1B"/>
    <w:rsid w:val="00395538"/>
    <w:rsid w:val="003A1D10"/>
    <w:rsid w:val="003A536B"/>
    <w:rsid w:val="003A66C0"/>
    <w:rsid w:val="003B4B23"/>
    <w:rsid w:val="003D675E"/>
    <w:rsid w:val="0040727E"/>
    <w:rsid w:val="0042558A"/>
    <w:rsid w:val="0042594C"/>
    <w:rsid w:val="00430343"/>
    <w:rsid w:val="004561FC"/>
    <w:rsid w:val="004609BB"/>
    <w:rsid w:val="004C277B"/>
    <w:rsid w:val="004C4F86"/>
    <w:rsid w:val="004C7FEC"/>
    <w:rsid w:val="004D1FC2"/>
    <w:rsid w:val="004D2F28"/>
    <w:rsid w:val="004D7A71"/>
    <w:rsid w:val="005066D4"/>
    <w:rsid w:val="00515EB4"/>
    <w:rsid w:val="00541E00"/>
    <w:rsid w:val="00545C6D"/>
    <w:rsid w:val="00546B9E"/>
    <w:rsid w:val="00553139"/>
    <w:rsid w:val="00571853"/>
    <w:rsid w:val="0057794A"/>
    <w:rsid w:val="005809C1"/>
    <w:rsid w:val="005816FC"/>
    <w:rsid w:val="005836DC"/>
    <w:rsid w:val="0058395F"/>
    <w:rsid w:val="00585028"/>
    <w:rsid w:val="005A63D5"/>
    <w:rsid w:val="005B5E90"/>
    <w:rsid w:val="005C26ED"/>
    <w:rsid w:val="005E5F72"/>
    <w:rsid w:val="005F0AB1"/>
    <w:rsid w:val="00611319"/>
    <w:rsid w:val="00611AD3"/>
    <w:rsid w:val="00620233"/>
    <w:rsid w:val="006458C0"/>
    <w:rsid w:val="006772C2"/>
    <w:rsid w:val="00680938"/>
    <w:rsid w:val="00697DE2"/>
    <w:rsid w:val="006A6FA0"/>
    <w:rsid w:val="006C2F21"/>
    <w:rsid w:val="006D4872"/>
    <w:rsid w:val="006D7008"/>
    <w:rsid w:val="006D7169"/>
    <w:rsid w:val="006E7034"/>
    <w:rsid w:val="00721947"/>
    <w:rsid w:val="007260EA"/>
    <w:rsid w:val="0073162E"/>
    <w:rsid w:val="00736B55"/>
    <w:rsid w:val="0074012F"/>
    <w:rsid w:val="0074212D"/>
    <w:rsid w:val="00772F50"/>
    <w:rsid w:val="00773550"/>
    <w:rsid w:val="007773F9"/>
    <w:rsid w:val="00792193"/>
    <w:rsid w:val="007A6C0F"/>
    <w:rsid w:val="007B624D"/>
    <w:rsid w:val="007B689E"/>
    <w:rsid w:val="007B7B9D"/>
    <w:rsid w:val="007C64D9"/>
    <w:rsid w:val="007D126B"/>
    <w:rsid w:val="0082660F"/>
    <w:rsid w:val="00832C37"/>
    <w:rsid w:val="00833B00"/>
    <w:rsid w:val="00835463"/>
    <w:rsid w:val="00853810"/>
    <w:rsid w:val="0086173D"/>
    <w:rsid w:val="00867075"/>
    <w:rsid w:val="008929BA"/>
    <w:rsid w:val="008A4A15"/>
    <w:rsid w:val="008C241C"/>
    <w:rsid w:val="008E08BD"/>
    <w:rsid w:val="008E4295"/>
    <w:rsid w:val="008E504D"/>
    <w:rsid w:val="008E5BBD"/>
    <w:rsid w:val="008F2FCD"/>
    <w:rsid w:val="009135F2"/>
    <w:rsid w:val="00935713"/>
    <w:rsid w:val="00935E94"/>
    <w:rsid w:val="00935ED3"/>
    <w:rsid w:val="0094746F"/>
    <w:rsid w:val="009514D5"/>
    <w:rsid w:val="0095283E"/>
    <w:rsid w:val="00963D71"/>
    <w:rsid w:val="00967289"/>
    <w:rsid w:val="00980A86"/>
    <w:rsid w:val="00980B47"/>
    <w:rsid w:val="00984C70"/>
    <w:rsid w:val="009A7920"/>
    <w:rsid w:val="009B3B5A"/>
    <w:rsid w:val="009B48A8"/>
    <w:rsid w:val="009C08F6"/>
    <w:rsid w:val="009D0306"/>
    <w:rsid w:val="009D6E8A"/>
    <w:rsid w:val="009D77A5"/>
    <w:rsid w:val="009F275A"/>
    <w:rsid w:val="009F56AC"/>
    <w:rsid w:val="00A1632A"/>
    <w:rsid w:val="00A233DC"/>
    <w:rsid w:val="00A26A93"/>
    <w:rsid w:val="00A31064"/>
    <w:rsid w:val="00A66AA1"/>
    <w:rsid w:val="00A67A6E"/>
    <w:rsid w:val="00A81B75"/>
    <w:rsid w:val="00A85286"/>
    <w:rsid w:val="00A90FD6"/>
    <w:rsid w:val="00AC1750"/>
    <w:rsid w:val="00AD47C0"/>
    <w:rsid w:val="00AE04F2"/>
    <w:rsid w:val="00AE1B13"/>
    <w:rsid w:val="00AE2074"/>
    <w:rsid w:val="00B02B5C"/>
    <w:rsid w:val="00B070F8"/>
    <w:rsid w:val="00B12F75"/>
    <w:rsid w:val="00B2387C"/>
    <w:rsid w:val="00B26E57"/>
    <w:rsid w:val="00B35312"/>
    <w:rsid w:val="00B35976"/>
    <w:rsid w:val="00B419A8"/>
    <w:rsid w:val="00B5117E"/>
    <w:rsid w:val="00B526DE"/>
    <w:rsid w:val="00B620D5"/>
    <w:rsid w:val="00B66506"/>
    <w:rsid w:val="00B66AB7"/>
    <w:rsid w:val="00B741A8"/>
    <w:rsid w:val="00B74AF3"/>
    <w:rsid w:val="00B7509B"/>
    <w:rsid w:val="00B93ADF"/>
    <w:rsid w:val="00B9468D"/>
    <w:rsid w:val="00BA3C7A"/>
    <w:rsid w:val="00BD076D"/>
    <w:rsid w:val="00BD2AAD"/>
    <w:rsid w:val="00BD5BA6"/>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B5931"/>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DE50E0"/>
    <w:rsid w:val="00DE5CC9"/>
    <w:rsid w:val="00E069E9"/>
    <w:rsid w:val="00E14C45"/>
    <w:rsid w:val="00E15432"/>
    <w:rsid w:val="00E25C7B"/>
    <w:rsid w:val="00E3103F"/>
    <w:rsid w:val="00E36F56"/>
    <w:rsid w:val="00E441F1"/>
    <w:rsid w:val="00E50FF8"/>
    <w:rsid w:val="00E54CD8"/>
    <w:rsid w:val="00E61456"/>
    <w:rsid w:val="00E65B35"/>
    <w:rsid w:val="00E7126F"/>
    <w:rsid w:val="00E8310E"/>
    <w:rsid w:val="00E8482A"/>
    <w:rsid w:val="00E92BDF"/>
    <w:rsid w:val="00E9525A"/>
    <w:rsid w:val="00EA368E"/>
    <w:rsid w:val="00EB0331"/>
    <w:rsid w:val="00EC7BED"/>
    <w:rsid w:val="00EE2CB4"/>
    <w:rsid w:val="00EF0022"/>
    <w:rsid w:val="00F000B3"/>
    <w:rsid w:val="00F00402"/>
    <w:rsid w:val="00F00C5A"/>
    <w:rsid w:val="00F25D12"/>
    <w:rsid w:val="00F32565"/>
    <w:rsid w:val="00F45B2A"/>
    <w:rsid w:val="00F52F3C"/>
    <w:rsid w:val="00F80372"/>
    <w:rsid w:val="00F87871"/>
    <w:rsid w:val="00F87EB5"/>
    <w:rsid w:val="00FA4301"/>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C5ABC"/>
  <w15:chartTrackingRefBased/>
  <w15:docId w15:val="{42C3CCD6-3CDA-42E3-95D3-A60C64F05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 w:type="paragraph" w:styleId="NormalWeb">
    <w:name w:val="Normal (Web)"/>
    <w:aliases w:val="Normal (Web) Char,Normal (Web) Char1 Char Char,Normal (Web) Char Char Char Char,Normal (Web) Char Char1,Normal (Web) Char1 Char,Normal (Web) Char Char Char"/>
    <w:basedOn w:val="Normal"/>
    <w:uiPriority w:val="99"/>
    <w:qFormat/>
    <w:rsid w:val="00B35312"/>
    <w:pPr>
      <w:spacing w:before="100" w:beforeAutospacing="1" w:after="100" w:afterAutospacing="1" w:line="240" w:lineRule="auto"/>
    </w:pPr>
    <w:rPr>
      <w:rFonts w:ascii="Gill Sans MT" w:eastAsia="Times New Roman" w:hAnsi="Gill Sans MT"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pac.tas.gov.au/divisions/ssm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tas.gov.au/documentcentre/Documents/Conditions-of-Use-Policy-for-All-Users-of-Information-and-Communication-Technology.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DD5180B4944C3B8BB427D7654A2051"/>
        <w:category>
          <w:name w:val="General"/>
          <w:gallery w:val="placeholder"/>
        </w:category>
        <w:types>
          <w:type w:val="bbPlcHdr"/>
        </w:types>
        <w:behaviors>
          <w:behavior w:val="content"/>
        </w:behaviors>
        <w:guid w:val="{8B82CD5D-54DA-4EB4-803E-D308ADB2DC72}"/>
      </w:docPartPr>
      <w:docPartBody>
        <w:p w:rsidR="008D29AE" w:rsidRDefault="008D29AE">
          <w:pPr>
            <w:pStyle w:val="49DD5180B4944C3B8BB427D7654A2051"/>
          </w:pPr>
          <w:r w:rsidRPr="00370966">
            <w:rPr>
              <w:rStyle w:val="PlaceholderText"/>
            </w:rPr>
            <w:t>[Title]</w:t>
          </w:r>
        </w:p>
      </w:docPartBody>
    </w:docPart>
    <w:docPart>
      <w:docPartPr>
        <w:name w:val="E1AAB5C448574EDFA132DE9876A61FFE"/>
        <w:category>
          <w:name w:val="General"/>
          <w:gallery w:val="placeholder"/>
        </w:category>
        <w:types>
          <w:type w:val="bbPlcHdr"/>
        </w:types>
        <w:behaviors>
          <w:behavior w:val="content"/>
        </w:behaviors>
        <w:guid w:val="{A08A82C2-B473-4860-844B-ADB9C7E7A9F7}"/>
      </w:docPartPr>
      <w:docPartBody>
        <w:p w:rsidR="008D29AE" w:rsidRDefault="008D29AE">
          <w:pPr>
            <w:pStyle w:val="E1AAB5C448574EDFA132DE9876A61FFE"/>
          </w:pPr>
          <w:r w:rsidRPr="004D2F28">
            <w:rPr>
              <w:rStyle w:val="PlaceholderText"/>
              <w:color w:val="000000" w:themeColor="text1"/>
            </w:rPr>
            <w:t>Choose an item.</w:t>
          </w:r>
        </w:p>
      </w:docPartBody>
    </w:docPart>
    <w:docPart>
      <w:docPartPr>
        <w:name w:val="CC18D83C7FE1436CAADE7FAD25820737"/>
        <w:category>
          <w:name w:val="General"/>
          <w:gallery w:val="placeholder"/>
        </w:category>
        <w:types>
          <w:type w:val="bbPlcHdr"/>
        </w:types>
        <w:behaviors>
          <w:behavior w:val="content"/>
        </w:behaviors>
        <w:guid w:val="{61F1F4F1-3B98-4063-9FF1-A5A3940CEBCA}"/>
      </w:docPartPr>
      <w:docPartBody>
        <w:p w:rsidR="008D29AE" w:rsidRDefault="008D29AE">
          <w:pPr>
            <w:pStyle w:val="CC18D83C7FE1436CAADE7FAD25820737"/>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Arial"/>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mbri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9AE"/>
    <w:rsid w:val="000F06F3"/>
    <w:rsid w:val="003900FD"/>
    <w:rsid w:val="008D29AE"/>
    <w:rsid w:val="00B5270C"/>
    <w:rsid w:val="00B74A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29AE"/>
    <w:rPr>
      <w:color w:val="666666"/>
    </w:rPr>
  </w:style>
  <w:style w:type="paragraph" w:customStyle="1" w:styleId="49DD5180B4944C3B8BB427D7654A2051">
    <w:name w:val="49DD5180B4944C3B8BB427D7654A2051"/>
  </w:style>
  <w:style w:type="paragraph" w:customStyle="1" w:styleId="E1AAB5C448574EDFA132DE9876A61FFE">
    <w:name w:val="E1AAB5C448574EDFA132DE9876A61FFE"/>
  </w:style>
  <w:style w:type="paragraph" w:customStyle="1" w:styleId="CC18D83C7FE1436CAADE7FAD25820737">
    <w:name w:val="CC18D83C7FE1436CAADE7FAD25820737"/>
  </w:style>
  <w:style w:type="paragraph" w:customStyle="1" w:styleId="33D9C77856F84DA997D12B92591F8655">
    <w:name w:val="33D9C77856F84DA997D12B92591F8655"/>
  </w:style>
  <w:style w:type="paragraph" w:customStyle="1" w:styleId="B49FAA93F3AB4E2FA62C3AF7DA5C9250">
    <w:name w:val="B49FAA93F3AB4E2FA62C3AF7DA5C9250"/>
  </w:style>
  <w:style w:type="paragraph" w:customStyle="1" w:styleId="70A37B698CFF4862A21DF248C66592B7">
    <w:name w:val="70A37B698CFF4862A21DF248C66592B7"/>
  </w:style>
  <w:style w:type="paragraph" w:customStyle="1" w:styleId="353D6A680B6B4E6DA703C036D3F6962B">
    <w:name w:val="353D6A680B6B4E6DA703C036D3F696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ECYP Templates" ma:contentTypeID="0x010100DDD7DC831A59DF4DB1D1BB20E724F701010B00D57381C0E219074B9B4274FFD03FBAF0" ma:contentTypeVersion="81" ma:contentTypeDescription="Create a new document." ma:contentTypeScope="" ma:versionID="6126a63bcbfeaeebf2fc22650ba2e070">
  <xsd:schema xmlns:xsd="http://www.w3.org/2001/XMLSchema" xmlns:xs="http://www.w3.org/2001/XMLSchema" xmlns:p="http://schemas.microsoft.com/office/2006/metadata/properties" xmlns:ns1="http://schemas.microsoft.com/sharepoint/v3" xmlns:ns2="73e323e8-fcc4-4315-9e8f-db2c55330154" xmlns:ns3="f4d687a3-763f-4c4d-a2c3-3894f6ee9db2" xmlns:ns4="c42b6124-4883-43ad-b9e4-8371c60bf13e" targetNamespace="http://schemas.microsoft.com/office/2006/metadata/properties" ma:root="true" ma:fieldsID="7e9e3e2bafa6f9d5feca23d89e781ba3" ns1:_="" ns2:_="" ns3:_="" ns4:_="">
    <xsd:import namespace="http://schemas.microsoft.com/sharepoint/v3"/>
    <xsd:import namespace="73e323e8-fcc4-4315-9e8f-db2c55330154"/>
    <xsd:import namespace="f4d687a3-763f-4c4d-a2c3-3894f6ee9db2"/>
    <xsd:import namespace="c42b6124-4883-43ad-b9e4-8371c60bf13e"/>
    <xsd:element name="properties">
      <xsd:complexType>
        <xsd:sequence>
          <xsd:element name="documentManagement">
            <xsd:complexType>
              <xsd:all>
                <xsd:element ref="ns2:Contact_x0020_Person"/>
                <xsd:element ref="ns3:Is_x0020_Content_x0020_Accessible" minOccurs="0"/>
                <xsd:element ref="ns3:DECYP_x0020_Branding" minOccurs="0"/>
                <xsd:element ref="ns3:Content_x0020_Type_x0020_Preference" minOccurs="0"/>
                <xsd:element ref="ns2:Valid_x0020_To" minOccurs="0"/>
                <xsd:element ref="ns2:Last_x0020_Content_x0020_Review_x0020_Date"/>
                <xsd:element ref="ns3:Archive_x0020_Requirement" minOccurs="0"/>
                <xsd:element ref="ns2:Metadata_x0020_Audit_x0020_Status" minOccurs="0"/>
                <xsd:element ref="ns2:URL_x0020_Referrals" minOccurs="0"/>
                <xsd:element ref="ns3:_dlc_DocIdUrl"/>
                <xsd:element ref="ns3:_dlc_DocIdPersistId" minOccurs="0"/>
                <xsd:element ref="ns1:n0a9e867ad2c485d813f18d125e0fcd9" minOccurs="0"/>
                <xsd:element ref="ns3:_dlc_DocId" minOccurs="0"/>
                <xsd:element ref="ns1:dcb2640943484fe9b8fca50e77597933" minOccurs="0"/>
                <xsd:element ref="ns4:MediaServiceMetadata" minOccurs="0"/>
                <xsd:element ref="ns4:MediaServiceFastMetadata" minOccurs="0"/>
                <xsd:element ref="ns3:pd29a4e1f15d408ea69e8630ec6fc634" minOccurs="0"/>
                <xsd:element ref="ns4:MediaServiceAutoTags" minOccurs="0"/>
                <xsd:element ref="ns4:MediaServiceOCR" minOccurs="0"/>
                <xsd:element ref="ns4:MediaServiceAutoKeyPoints" minOccurs="0"/>
                <xsd:element ref="ns4:MediaServiceKeyPoints" minOccurs="0"/>
                <xsd:element ref="ns2:TaxCatchAll" minOccurs="0"/>
                <xsd:element ref="ns4:MediaServiceGenerationTime" minOccurs="0"/>
                <xsd:element ref="ns4:MediaServiceEventHashCode" minOccurs="0"/>
                <xsd:element ref="ns4:MediaServiceDateTaken" minOccurs="0"/>
                <xsd:element ref="ns3:SharedWithUsers" minOccurs="0"/>
                <xsd:element ref="ns3:SharedWithDetails" minOccurs="0"/>
                <xsd:element ref="ns2:d2ede25913364733ba82b00f154f9896" minOccurs="0"/>
                <xsd:element ref="ns2:TaxKeywordTaxHTField" minOccurs="0"/>
                <xsd:element ref="ns4:MediaServiceObjectDetectorVersions" minOccurs="0"/>
                <xsd:element ref="ns4:MediaServiceSearchProperties" minOccurs="0"/>
                <xsd:element ref="ns1:HP_x0020_Content_x0020_Manager_x0020_ID" minOccurs="0"/>
                <xsd:element ref="ns1:IsDoETemplate" minOccurs="0"/>
                <xsd:element ref="ns1:p3462ae1d1b74acfbca60782bc9e6868" minOccurs="0"/>
                <xsd:element ref="ns1:edfde412c3c944a58e77f303173d3848" minOccurs="0"/>
                <xsd:element ref="ns2:TaxCatchAllLabel" minOccurs="0"/>
                <xsd:element ref="ns2:j61f732d337c4ddd88388d8309749f85" minOccurs="0"/>
                <xsd:element ref="ns3:h1f1a7ebaa9c4b2aa96a60dba828a769" minOccurs="0"/>
                <xsd:element ref="ns3: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0a9e867ad2c485d813f18d125e0fcd9" ma:index="19" ma:taxonomy="true" ma:internalName="n0a9e867ad2c485d813f18d125e0fcd9" ma:taxonomyFieldName="Audience1" ma:displayName="Audience" ma:readOnly="false" ma:default="69;#Staff|5334ce17-5483-4202-bd91-d920329f5a8a" ma:fieldId="{70a9e867-ad2c-485d-813f-18d125e0fcd9}" ma:sspId="85ab561c-b524-457e-b07c-8aed554bb3ce" ma:termSetId="54c39229-c50d-43f6-8608-c884ea4fdcd9" ma:anchorId="00000000-0000-0000-0000-000000000000" ma:open="false" ma:isKeyword="false">
      <xsd:complexType>
        <xsd:sequence>
          <xsd:element ref="pc:Terms" minOccurs="0" maxOccurs="1"/>
        </xsd:sequence>
      </xsd:complexType>
    </xsd:element>
    <xsd:element name="dcb2640943484fe9b8fca50e77597933" ma:index="21" nillable="true" ma:taxonomy="true" ma:internalName="dcb2640943484fe9b8fca50e77597933" ma:taxonomyFieldName="Template_x0020_Category" ma:displayName="Template Category" ma:readOnly="false" ma:default="" ma:fieldId="{dcb26409-4348-4fe9-b8fc-a50e77597933}" ma:sspId="85ab561c-b524-457e-b07c-8aed554bb3ce" ma:termSetId="bf9e9fc3-1f73-476b-908d-40d21bcaf1d6" ma:anchorId="00000000-0000-0000-0000-000000000000" ma:open="false" ma:isKeyword="false">
      <xsd:complexType>
        <xsd:sequence>
          <xsd:element ref="pc:Terms" minOccurs="0" maxOccurs="1"/>
        </xsd:sequence>
      </xsd:complexType>
    </xsd:element>
    <xsd:element name="HP_x0020_Content_x0020_Manager_x0020_ID" ma:index="44" nillable="true" ma:displayName="HP Content Manager ID" ma:format="Hyperlink" ma:hidden="true" ma:internalName="HP_x0020_Content_x0020_Manager_x0020_ID"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IsDoETemplate" ma:index="46" nillable="true" ma:displayName="IsDoETemplate" ma:default="1" ma:hidden="true" ma:internalName="IsDoETemplate" ma:readOnly="false">
      <xsd:simpleType>
        <xsd:restriction base="dms:Boolean"/>
      </xsd:simpleType>
    </xsd:element>
    <xsd:element name="p3462ae1d1b74acfbca60782bc9e6868" ma:index="47" nillable="true" ma:taxonomy="true" ma:internalName="p3462ae1d1b74acfbca60782bc9e6868" ma:taxonomyFieldName="Document_x0020_Status" ma:displayName="Document Status" ma:readOnly="false" ma:default="4;#Live|bc977ed0-005e-4690-a3b4-310d5986bcf0" ma:fieldId="{93462ae1-d1b7-4acf-bca6-0782bc9e6868}" ma:sspId="85ab561c-b524-457e-b07c-8aed554bb3ce" ma:termSetId="b8094fef-d172-49cb-8ebd-6a1efd236f26" ma:anchorId="00000000-0000-0000-0000-000000000000" ma:open="false" ma:isKeyword="false">
      <xsd:complexType>
        <xsd:sequence>
          <xsd:element ref="pc:Terms" minOccurs="0" maxOccurs="1"/>
        </xsd:sequence>
      </xsd:complexType>
    </xsd:element>
    <xsd:element name="edfde412c3c944a58e77f303173d3848" ma:index="48" nillable="true" ma:taxonomy="true" ma:internalName="edfde412c3c944a58e77f303173d3848" ma:taxonomyFieldName="DoE_x0020_Document_x0020_Type" ma:displayName="DECYP Document Type" ma:readOnly="false" ma:default="21;#Other|9cdbc803-1fd9-40bb-a0f3-94994ce76775" ma:fieldId="{edfde412-c3c9-44a5-8e77-f303173d3848}" ma:taxonomyMulti="true" ma:sspId="85ab561c-b524-457e-b07c-8aed554bb3ce" ma:termSetId="30b7fbcf-3bf7-4d2c-8c27-a720d68c9e9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3e323e8-fcc4-4315-9e8f-db2c55330154" elementFormDefault="qualified">
    <xsd:import namespace="http://schemas.microsoft.com/office/2006/documentManagement/types"/>
    <xsd:import namespace="http://schemas.microsoft.com/office/infopath/2007/PartnerControls"/>
    <xsd:element name="Contact_x0020_Person" ma:index="5" ma:displayName="Contact Email" ma:list="UserInfo" ma:internalName="Contact_x0020_Person"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Valid_x0020_To" ma:index="11" nillable="true" ma:displayName="Expiry Date" ma:description="Enter date of when the content is due to expire IF KNOWN" ma:format="DateOnly" ma:internalName="Valid_x0020_To" ma:readOnly="false">
      <xsd:simpleType>
        <xsd:restriction base="dms:DateTime"/>
      </xsd:simpleType>
    </xsd:element>
    <xsd:element name="Last_x0020_Content_x0020_Review_x0020_Date" ma:index="12" ma:displayName="Last Content Review Date" ma:default="" ma:format="DateOnly" ma:internalName="Last_x0020_Content_x0020_Review_x0020_Date" ma:readOnly="false">
      <xsd:simpleType>
        <xsd:restriction base="dms:DateTime"/>
      </xsd:simpleType>
    </xsd:element>
    <xsd:element name="Metadata_x0020_Audit_x0020_Status" ma:index="14" nillable="true" ma:displayName="Metadata Audit Status" ma:default="Not Started" ma:description="please make a selection from the choices available" ma:format="Dropdown" ma:internalName="Metadata_x0020_Audit_x0020_Status0">
      <xsd:simpleType>
        <xsd:restriction base="dms:Choice">
          <xsd:enumeration value="Completed"/>
          <xsd:enumeration value="In Progress"/>
          <xsd:enumeration value="Not Started"/>
        </xsd:restriction>
      </xsd:simpleType>
    </xsd:element>
    <xsd:element name="URL_x0020_Referrals" ma:index="15" nillable="true" ma:displayName="Notes" ma:internalName="URL_x0020_Referrals0" ma:readOnly="false">
      <xsd:simpleType>
        <xsd:restriction base="dms:Note">
          <xsd:maxLength value="255"/>
        </xsd:restriction>
      </xsd:simpleType>
    </xsd:element>
    <xsd:element name="TaxCatchAll" ma:index="33" nillable="true" ma:displayName="Taxonomy Catch All Column" ma:hidden="true" ma:list="{41a7a34f-d891-4d95-bdcc-aea44559c333}" ma:internalName="TaxCatchAll" ma:readOnly="false" ma:showField="CatchAllData" ma:web="f4d687a3-763f-4c4d-a2c3-3894f6ee9db2">
      <xsd:complexType>
        <xsd:complexContent>
          <xsd:extension base="dms:MultiChoiceLookup">
            <xsd:sequence>
              <xsd:element name="Value" type="dms:Lookup" maxOccurs="unbounded" minOccurs="0" nillable="true"/>
            </xsd:sequence>
          </xsd:extension>
        </xsd:complexContent>
      </xsd:complexType>
    </xsd:element>
    <xsd:element name="d2ede25913364733ba82b00f154f9896" ma:index="40" ma:taxonomy="true" ma:internalName="d2ede25913364733ba82b00f154f9896" ma:taxonomyFieldName="Business_x0020_Unit" ma:displayName="Business Unit" ma:readOnly="false" ma:default="" ma:fieldId="{d2ede259-1336-4733-ba82-b00f154f9896}" ma:sspId="85ab561c-b524-457e-b07c-8aed554bb3ce" ma:termSetId="0a5ff6bb-b988-49bb-be8a-fbd3bbe86186" ma:anchorId="00000000-0000-0000-0000-000000000000" ma:open="false" ma:isKeyword="false">
      <xsd:complexType>
        <xsd:sequence>
          <xsd:element ref="pc:Terms" minOccurs="0" maxOccurs="1"/>
        </xsd:sequence>
      </xsd:complexType>
    </xsd:element>
    <xsd:element name="TaxKeywordTaxHTField" ma:index="41" ma:taxonomy="true" ma:internalName="TaxKeywordTaxHTField" ma:taxonomyFieldName="TaxKeyword" ma:displayName="Enterprise Keywords" ma:readOnly="false" ma:fieldId="{23f27201-bee3-471e-b2e7-b64fd8b7ca38}" ma:taxonomyMulti="true" ma:sspId="85ab561c-b524-457e-b07c-8aed554bb3ce" ma:termSetId="00000000-0000-0000-0000-000000000000" ma:anchorId="00000000-0000-0000-0000-000000000000" ma:open="true" ma:isKeyword="true">
      <xsd:complexType>
        <xsd:sequence>
          <xsd:element ref="pc:Terms" minOccurs="0" maxOccurs="1"/>
        </xsd:sequence>
      </xsd:complexType>
    </xsd:element>
    <xsd:element name="TaxCatchAllLabel" ma:index="51" nillable="true" ma:displayName="Taxonomy Catch All Column1" ma:hidden="true" ma:list="{41a7a34f-d891-4d95-bdcc-aea44559c333}" ma:internalName="TaxCatchAllLabel" ma:readOnly="true" ma:showField="CatchAllDataLabel" ma:web="f4d687a3-763f-4c4d-a2c3-3894f6ee9db2">
      <xsd:complexType>
        <xsd:complexContent>
          <xsd:extension base="dms:MultiChoiceLookup">
            <xsd:sequence>
              <xsd:element name="Value" type="dms:Lookup" maxOccurs="unbounded" minOccurs="0" nillable="true"/>
            </xsd:sequence>
          </xsd:extension>
        </xsd:complexContent>
      </xsd:complexType>
    </xsd:element>
    <xsd:element name="j61f732d337c4ddd88388d8309749f85" ma:index="52" ma:taxonomy="true" ma:internalName="j61f732d337c4ddd88388d8309749f85" ma:taxonomyFieldName="Portfolio" ma:displayName="Portfolio" ma:readOnly="false" ma:fieldId="{361f732d-337c-4ddd-8838-8d8309749f85}" ma:sspId="85ab561c-b524-457e-b07c-8aed554bb3ce" ma:termSetId="402a09be-8886-4efc-b6ef-aa053bf60c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4d687a3-763f-4c4d-a2c3-3894f6ee9db2" elementFormDefault="qualified">
    <xsd:import namespace="http://schemas.microsoft.com/office/2006/documentManagement/types"/>
    <xsd:import namespace="http://schemas.microsoft.com/office/infopath/2007/PartnerControls"/>
    <xsd:element name="Is_x0020_Content_x0020_Accessible" ma:index="8" nillable="true" ma:displayName="Is Content Accessible" ma:description="https://tasedu.sharepoint.com/sites/DigitalPublishingSelfHelp/SitePages/Checking-Word-Document-for-Accessibility.aspx" ma:format="Dropdown" ma:internalName="Is_x0020_Content_x0020_Accessible" ma:readOnly="false">
      <xsd:simpleType>
        <xsd:restriction base="dms:Choice">
          <xsd:enumeration value="Yes"/>
          <xsd:enumeration value="No"/>
          <xsd:enumeration value="Unsure"/>
        </xsd:restriction>
      </xsd:simpleType>
    </xsd:element>
    <xsd:element name="DECYP_x0020_Branding" ma:index="9" nillable="true" ma:displayName="DECYP Branding" ma:description="Which template does the document currently use?" ma:format="RadioButtons" ma:internalName="DECYP_x0020_Branding" ma:readOnly="false">
      <xsd:simpleType>
        <xsd:restriction base="dms:Choice">
          <xsd:enumeration value="DECYP colourful branding"/>
          <xsd:enumeration value="Other"/>
        </xsd:restriction>
      </xsd:simpleType>
    </xsd:element>
    <xsd:element name="Content_x0020_Type_x0020_Preference" ma:index="10" nillable="true" ma:displayName="Content Type Preference" ma:default="Web Page" ma:description="Would this content be better suited for a web page or a document" ma:format="Dropdown" ma:internalName="Content_x0020_Type_x0020_Preference">
      <xsd:simpleType>
        <xsd:restriction base="dms:Choice">
          <xsd:enumeration value="Web Page"/>
          <xsd:enumeration value="PDF"/>
          <xsd:enumeration value="Word"/>
          <xsd:enumeration value="Xlsx"/>
        </xsd:restriction>
      </xsd:simpleType>
    </xsd:element>
    <xsd:element name="Archive_x0020_Requirement" ma:index="13" nillable="true" ma:displayName="Archive Requirement" ma:description="Does this document need to be archived" ma:format="Dropdown" ma:internalName="Archive_x0020_Requirement" ma:readOnly="false">
      <xsd:simpleType>
        <xsd:restriction base="dms:Choice">
          <xsd:enumeration value="Yes"/>
          <xsd:enumeration value="No"/>
          <xsd:enumeration value="Unsure"/>
        </xsd:restriction>
      </xsd:simpleType>
    </xsd:element>
    <xsd:element name="_dlc_DocIdUrl" ma:index="16" ma:displayName="Document ID" ma:description="Permanent link to this document." ma:hidden="true" ma:internalName="_dlc_DocIdUrl" ma:readOnly="true">
      <xsd:complexType>
        <xsd:complexContent>
          <xsd:extension base="dms:URL">
            <xsd:sequence>
              <xsd:element name="Url" type="dms:ValidUrl"/>
              <xsd:element name="Description" type="xsd:string"/>
            </xsd:sequence>
          </xsd:extension>
        </xsd:complexContent>
      </xsd:complexType>
    </xsd:element>
    <xsd:element name="_dlc_DocIdPersistId" ma:index="18" nillable="true" ma:displayName="Persist ID" ma:description="Keep ID on add." ma:hidden="true" ma:internalName="_dlc_DocIdPersistId" ma:readOnly="false">
      <xsd:simpleType>
        <xsd:restriction base="dms:Boolean"/>
      </xsd:simpleType>
    </xsd:element>
    <xsd:element name="_dlc_DocId" ma:index="20" nillable="true" ma:displayName="Document ID Value" ma:description="The value of the document ID assigned to this item." ma:hidden="true" ma:indexed="true" ma:internalName="_dlc_DocId" ma:readOnly="true">
      <xsd:simpleType>
        <xsd:restriction base="dms:Text"/>
      </xsd:simpleType>
    </xsd:element>
    <xsd:element name="pd29a4e1f15d408ea69e8630ec6fc634" ma:index="25" nillable="true" ma:taxonomy="true" ma:internalName="pd29a4e1f15d408ea69e8630ec6fc634" ma:taxonomyFieldName="DoE_x0020_Template_x0020_Topics" ma:displayName="DoE Template Topics" ma:readOnly="false" ma:default="" ma:fieldId="{9d29a4e1-f15d-408e-a69e-8630ec6fc634}" ma:sspId="85ab561c-b524-457e-b07c-8aed554bb3ce" ma:termSetId="7db6b8e9-6463-4514-b2b8-1b4f7ffe9884" ma:anchorId="00000000-0000-0000-0000-000000000000" ma:open="false" ma:isKeyword="false">
      <xsd:complexType>
        <xsd:sequence>
          <xsd:element ref="pc:Terms" minOccurs="0" maxOccurs="1"/>
        </xsd:sequence>
      </xsd:complexType>
    </xsd:element>
    <xsd:element name="SharedWithUsers" ma:index="3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hidden="true" ma:internalName="SharedWithDetails" ma:readOnly="true">
      <xsd:simpleType>
        <xsd:restriction base="dms:Note"/>
      </xsd:simpleType>
    </xsd:element>
    <xsd:element name="h1f1a7ebaa9c4b2aa96a60dba828a769" ma:index="53" nillable="true" ma:taxonomy="true" ma:internalName="h1f1a7ebaa9c4b2aa96a60dba828a769" ma:taxonomyFieldName="Sub_x0020_Unit" ma:displayName="Sub Unit" ma:readOnly="false" ma:default="" ma:fieldId="{11f1a7eb-aa9c-4b2a-a96a-60dba828a769}" ma:sspId="85ab561c-b524-457e-b07c-8aed554bb3ce" ma:termSetId="a8cedd03-4e61-47ef-b0e8-11aea0932e44" ma:anchorId="00000000-0000-0000-0000-000000000000" ma:open="false" ma:isKeyword="false">
      <xsd:complexType>
        <xsd:sequence>
          <xsd:element ref="pc:Terms" minOccurs="0" maxOccurs="1"/>
        </xsd:sequence>
      </xsd:complexType>
    </xsd:element>
    <xsd:element name="Version" ma:index="55" nillable="true" ma:displayName="Version" ma:default="" ma:hidden="true" ma:internalName="Vers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2b6124-4883-43ad-b9e4-8371c60bf13e"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AutoTags" ma:index="27" nillable="true" ma:displayName="Tags" ma:hidden="true" ma:internalName="MediaServiceAutoTags" ma:readOnly="true">
      <xsd:simpleType>
        <xsd:restriction base="dms:Text"/>
      </xsd:simpleType>
    </xsd:element>
    <xsd:element name="MediaServiceOCR" ma:index="28" nillable="true" ma:displayName="Extracted Text" ma:hidden="true" ma:internalName="MediaServiceOCR"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hidden="true" ma:internalName="MediaServiceKeyPoints" ma:readOnly="true">
      <xsd:simpleType>
        <xsd:restriction base="dms:Note"/>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73e323e8-fcc4-4315-9e8f-db2c55330154">
      <Value>33</Value>
      <Value>69</Value>
      <Value>1548</Value>
      <Value>3397</Value>
      <Value>28</Value>
      <Value>4977</Value>
      <Value>9776</Value>
      <Value>2821</Value>
      <Value>9517</Value>
      <Value>5369</Value>
      <Value>4</Value>
      <Value>2038</Value>
      <Value>9770</Value>
      <Value>215</Value>
    </TaxCatchAll>
    <Is_x0020_Content_x0020_Accessible xmlns="f4d687a3-763f-4c4d-a2c3-3894f6ee9db2">Yes</Is_x0020_Content_x0020_Accessible>
    <Content_x0020_Type_x0020_Preference xmlns="f4d687a3-763f-4c4d-a2c3-3894f6ee9db2">Word</Content_x0020_Type_x0020_Preference>
    <Valid_x0020_To xmlns="73e323e8-fcc4-4315-9e8f-db2c55330154" xsi:nil="true"/>
    <Archive_x0020_Requirement xmlns="f4d687a3-763f-4c4d-a2c3-3894f6ee9db2">No</Archive_x0020_Requirement>
    <TaxKeywordTaxHTField xmlns="73e323e8-fcc4-4315-9e8f-db2c5533015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69a24afe-20fa-4721-bac3-66e5ccecfa32</TermId>
        </TermInfo>
        <TermInfo xmlns="http://schemas.microsoft.com/office/infopath/2007/PartnerControls">
          <TermName xmlns="http://schemas.microsoft.com/office/infopath/2007/PartnerControls">Recruitment</TermName>
          <TermId xmlns="http://schemas.microsoft.com/office/infopath/2007/PartnerControls">871ea328-04b8-4510-b8c0-8a40646cd219</TermId>
        </TermInfo>
        <TermInfo xmlns="http://schemas.microsoft.com/office/infopath/2007/PartnerControls">
          <TermName xmlns="http://schemas.microsoft.com/office/infopath/2007/PartnerControls">Duties</TermName>
          <TermId xmlns="http://schemas.microsoft.com/office/infopath/2007/PartnerControls">3e63e8c4-0149-4e8e-b1e0-e7e193d5410e</TermId>
        </TermInfo>
        <TermInfo xmlns="http://schemas.microsoft.com/office/infopath/2007/PartnerControls">
          <TermName xmlns="http://schemas.microsoft.com/office/infopath/2007/PartnerControls">HR</TermName>
          <TermId xmlns="http://schemas.microsoft.com/office/infopath/2007/PartnerControls">ce8a6860-aeb9-4708-8bcd-45e6411f29f1</TermId>
        </TermInfo>
        <TermInfo xmlns="http://schemas.microsoft.com/office/infopath/2007/PartnerControls">
          <TermName xmlns="http://schemas.microsoft.com/office/infopath/2007/PartnerControls">SOD</TermName>
          <TermId xmlns="http://schemas.microsoft.com/office/infopath/2007/PartnerControls">649a35d6-ef71-490d-bf71-c2ece9c082c0</TermId>
        </TermInfo>
        <TermInfo xmlns="http://schemas.microsoft.com/office/infopath/2007/PartnerControls">
          <TermName xmlns="http://schemas.microsoft.com/office/infopath/2007/PartnerControls">statement</TermName>
          <TermId xmlns="http://schemas.microsoft.com/office/infopath/2007/PartnerControls">d1d32147-41b0-4adf-81ab-1e9d34fd5d50</TermId>
        </TermInfo>
      </Terms>
    </TaxKeywordTaxHTField>
    <DECYP_x0020_Branding xmlns="f4d687a3-763f-4c4d-a2c3-3894f6ee9db2">DECYP colourful branding</DECYP_x0020_Branding>
    <j61f732d337c4ddd88388d8309749f85 xmlns="73e323e8-fcc4-4315-9e8f-db2c5533015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98f34d15-e0d1-4165-bfd7-31ede476ea4f</TermId>
        </TermInfo>
      </Terms>
    </j61f732d337c4ddd88388d8309749f85>
    <n0a9e867ad2c485d813f18d125e0fcd9 xmlns="http://schemas.microsoft.com/sharepoint/v3">
      <Terms xmlns="http://schemas.microsoft.com/office/infopath/2007/PartnerControls">
        <TermInfo xmlns="http://schemas.microsoft.com/office/infopath/2007/PartnerControls">
          <TermName xmlns="http://schemas.microsoft.com/office/infopath/2007/PartnerControls">Staff</TermName>
          <TermId xmlns="http://schemas.microsoft.com/office/infopath/2007/PartnerControls">5334ce17-5483-4202-bd91-d920329f5a8a</TermId>
        </TermInfo>
      </Terms>
    </n0a9e867ad2c485d813f18d125e0fcd9>
    <d2ede25913364733ba82b00f154f9896 xmlns="73e323e8-fcc4-4315-9e8f-db2c55330154">
      <Terms xmlns="http://schemas.microsoft.com/office/infopath/2007/PartnerControls">
        <TermInfo xmlns="http://schemas.microsoft.com/office/infopath/2007/PartnerControls">
          <TermName xmlns="http://schemas.microsoft.com/office/infopath/2007/PartnerControls">Recruitment, Payroll, People Systems and Data</TermName>
          <TermId xmlns="http://schemas.microsoft.com/office/infopath/2007/PartnerControls">17bbda43-a02a-495b-a137-f1a732e6f3ce</TermId>
        </TermInfo>
      </Terms>
    </d2ede25913364733ba82b00f154f9896>
    <_dlc_DocIdPersistId xmlns="f4d687a3-763f-4c4d-a2c3-3894f6ee9db2" xsi:nil="true"/>
    <h1f1a7ebaa9c4b2aa96a60dba828a769 xmlns="f4d687a3-763f-4c4d-a2c3-3894f6ee9db2">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31aac6b6-4102-4586-be15-9290cec0932a</TermId>
        </TermInfo>
      </Terms>
    </h1f1a7ebaa9c4b2aa96a60dba828a769>
    <Metadata_x0020_Audit_x0020_Status xmlns="73e323e8-fcc4-4315-9e8f-db2c55330154">Completed</Metadata_x0020_Audit_x0020_Status>
    <IsDoETemplate xmlns="http://schemas.microsoft.com/sharepoint/v3">true</IsDoETemplate>
    <Last_x0020_Content_x0020_Review_x0020_Date xmlns="73e323e8-fcc4-4315-9e8f-db2c55330154">2025-09-18T14:00:00+00:00</Last_x0020_Content_x0020_Review_x0020_Date>
    <URL_x0020_Referrals xmlns="73e323e8-fcc4-4315-9e8f-db2c55330154" xsi:nil="true"/>
    <p3462ae1d1b74acfbca60782bc9e6868 xmlns="http://schemas.microsoft.com/sharepoint/v3">
      <Terms xmlns="http://schemas.microsoft.com/office/infopath/2007/PartnerControls">
        <TermInfo xmlns="http://schemas.microsoft.com/office/infopath/2007/PartnerControls">
          <TermName xmlns="http://schemas.microsoft.com/office/infopath/2007/PartnerControls">Live</TermName>
          <TermId xmlns="http://schemas.microsoft.com/office/infopath/2007/PartnerControls">bc977ed0-005e-4690-a3b4-310d5986bcf0</TermId>
        </TermInfo>
      </Terms>
    </p3462ae1d1b74acfbca60782bc9e6868>
    <pd29a4e1f15d408ea69e8630ec6fc634 xmlns="f4d687a3-763f-4c4d-a2c3-3894f6ee9db2">
      <Terms xmlns="http://schemas.microsoft.com/office/infopath/2007/PartnerControls">
        <TermInfo xmlns="http://schemas.microsoft.com/office/infopath/2007/PartnerControls">
          <TermName xmlns="http://schemas.microsoft.com/office/infopath/2007/PartnerControls">DoE Design Style Guide</TermName>
          <TermId xmlns="http://schemas.microsoft.com/office/infopath/2007/PartnerControls">14cffd82-d560-4797-b51c-5d96ba2b0829</TermId>
        </TermInfo>
      </Terms>
    </pd29a4e1f15d408ea69e8630ec6fc634>
    <Version xmlns="f4d687a3-763f-4c4d-a2c3-3894f6ee9db2" xsi:nil="true"/>
    <Contact_x0020_Person xmlns="73e323e8-fcc4-4315-9e8f-db2c55330154">
      <UserInfo>
        <DisplayName>HR Recruitment</DisplayName>
        <AccountId>14208</AccountId>
        <AccountType/>
      </UserInfo>
    </Contact_x0020_Person>
    <dcb2640943484fe9b8fca50e77597933 xmlns="http://schemas.microsoft.com/sharepoint/v3">
      <Terms xmlns="http://schemas.microsoft.com/office/infopath/2007/PartnerControls">
        <TermInfo xmlns="http://schemas.microsoft.com/office/infopath/2007/PartnerControls">
          <TermName xmlns="http://schemas.microsoft.com/office/infopath/2007/PartnerControls">DECYP Brand - Designed Templates</TermName>
          <TermId xmlns="http://schemas.microsoft.com/office/infopath/2007/PartnerControls">0a854b76-3f9e-4adf-8e49-eb04dbc7eecc</TermId>
        </TermInfo>
      </Terms>
    </dcb2640943484fe9b8fca50e77597933>
    <HP_x0020_Content_x0020_Manager_x0020_ID xmlns="http://schemas.microsoft.com/sharepoint/v3">
      <Url xsi:nil="true"/>
      <Description xsi:nil="true"/>
    </HP_x0020_Content_x0020_Manager_x0020_ID>
    <edfde412c3c944a58e77f303173d3848 xmlns="http://schemas.microsoft.com/sharepoint/v3">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85897c92-c882-4165-879a-2f460318d4ff</TermId>
        </TermInfo>
      </Terms>
    </edfde412c3c944a58e77f303173d3848>
    <_dlc_DocId xmlns="f4d687a3-763f-4c4d-a2c3-3894f6ee9db2">TASED-408985228-1720</_dlc_DocId>
    <_dlc_DocIdUrl xmlns="f4d687a3-763f-4c4d-a2c3-3894f6ee9db2">
      <Url>https://tasedu.sharepoint.com/sites/intranet/_layouts/15/DocIdRedir.aspx?ID=TASED-408985228-1720</Url>
      <Description>TASED-408985228-1720</Description>
    </_dlc_DocIdUrl>
  </documentManagement>
</p:properties>
</file>

<file path=customXml/itemProps1.xml><?xml version="1.0" encoding="utf-8"?>
<ds:datastoreItem xmlns:ds="http://schemas.openxmlformats.org/officeDocument/2006/customXml" ds:itemID="{6E1938EA-5CEB-4469-BA5E-450119F82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323e8-fcc4-4315-9e8f-db2c55330154"/>
    <ds:schemaRef ds:uri="f4d687a3-763f-4c4d-a2c3-3894f6ee9db2"/>
    <ds:schemaRef ds:uri="c42b6124-4883-43ad-b9e4-8371c60bf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3.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4.xml><?xml version="1.0" encoding="utf-8"?>
<ds:datastoreItem xmlns:ds="http://schemas.openxmlformats.org/officeDocument/2006/customXml" ds:itemID="{DF03EDAF-F1B0-4710-BB70-361CBE105F20}">
  <ds:schemaRefs>
    <ds:schemaRef ds:uri="http://schemas.microsoft.com/sharepoint/events"/>
  </ds:schemaRefs>
</ds:datastoreItem>
</file>

<file path=customXml/itemProps5.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73e323e8-fcc4-4315-9e8f-db2c55330154"/>
    <ds:schemaRef ds:uri="f4d687a3-763f-4c4d-a2c3-3894f6ee9db2"/>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1673</Words>
  <Characters>9755</Characters>
  <Application>Microsoft Office Word</Application>
  <DocSecurity>0</DocSecurity>
  <Lines>177</Lines>
  <Paragraphs>95</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11333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Instructional Specialist</dc:title>
  <dc:subject/>
  <dc:creator>Warr, Shell</dc:creator>
  <cp:keywords>SOD; HR; Duties; statement; Recruitment; template</cp:keywords>
  <dc:description/>
  <cp:lastModifiedBy>Lovell, Bradie</cp:lastModifiedBy>
  <cp:revision>18</cp:revision>
  <cp:lastPrinted>2026-06-11T01:32:00Z</cp:lastPrinted>
  <dcterms:created xsi:type="dcterms:W3CDTF">2026-06-11T01:23:00Z</dcterms:created>
  <dcterms:modified xsi:type="dcterms:W3CDTF">2026-06-11T01:32:00Z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9770;#Recruitment, Payroll, People Systems and Data|17bbda43-a02a-495b-a137-f1a732e6f3ce</vt:lpwstr>
  </property>
  <property fmtid="{D5CDD505-2E9C-101B-9397-08002B2CF9AE}" pid="5" name="TaxKeyword">
    <vt:lpwstr>33;#template|69a24afe-20fa-4721-bac3-66e5ccecfa32;#2038;#Recruitment|871ea328-04b8-4510-b8c0-8a40646cd219;#5369;#Duties|3e63e8c4-0149-4e8e-b1e0-e7e193d5410e;#215;#HR|ce8a6860-aeb9-4708-8bcd-45e6411f29f1;#3397;#SOD|649a35d6-ef71-490d-bf71-c2ece9c082c0;#1548;#statement|d1d32147-41b0-4adf-81ab-1e9d34fd5d50</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0x010100DDD7DC831A59DF4DB1D1BB20E724F701010B00D57381C0E219074B9B4274FFD03FBAF0</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y fmtid="{D5CDD505-2E9C-101B-9397-08002B2CF9AE}" pid="37" name="DoE_x0020_Document_x0020_Type">
    <vt:lpwstr>28;#Template|85897c92-c882-4165-879a-2f460318d4ff</vt:lpwstr>
  </property>
  <property fmtid="{D5CDD505-2E9C-101B-9397-08002B2CF9AE}" pid="38" name="Sub Unit">
    <vt:lpwstr>9776;#Recruitment|31aac6b6-4102-4586-be15-9290cec0932a</vt:lpwstr>
  </property>
  <property fmtid="{D5CDD505-2E9C-101B-9397-08002B2CF9AE}" pid="39" name="Document_x0020_Status">
    <vt:lpwstr>4;#Live|bc977ed0-005e-4690-a3b4-310d5986bcf0</vt:lpwstr>
  </property>
  <property fmtid="{D5CDD505-2E9C-101B-9397-08002B2CF9AE}" pid="40" name="DoE_x0020_Template_x0020_Topics">
    <vt:lpwstr>2821;#DoE Design Style Guide|14cffd82-d560-4797-b51c-5d96ba2b0829</vt:lpwstr>
  </property>
  <property fmtid="{D5CDD505-2E9C-101B-9397-08002B2CF9AE}" pid="41" name="Portfolio">
    <vt:lpwstr>9517;#People and Culture|98f34d15-e0d1-4165-bfd7-31ede476ea4f</vt:lpwstr>
  </property>
  <property fmtid="{D5CDD505-2E9C-101B-9397-08002B2CF9AE}" pid="42" name="Template_x0020_Category">
    <vt:lpwstr>4977;#DECYP Brand - Designed Templates|0a854b76-3f9e-4adf-8e49-eb04dbc7eecc</vt:lpwstr>
  </property>
  <property fmtid="{D5CDD505-2E9C-101B-9397-08002B2CF9AE}" pid="43" name="lcf76f155ced4ddcb4097134ff3c332f">
    <vt:lpwstr/>
  </property>
  <property fmtid="{D5CDD505-2E9C-101B-9397-08002B2CF9AE}" pid="44" name="Business_x0020_Unit">
    <vt:lpwstr>9770;#Recruitment, Payroll, People Systems and Data|17bbda43-a02a-495b-a137-f1a732e6f3ce</vt:lpwstr>
  </property>
  <property fmtid="{D5CDD505-2E9C-101B-9397-08002B2CF9AE}" pid="45" name="Sub_x0020_Unit">
    <vt:lpwstr>9776;#Recruitment|31aac6b6-4102-4586-be15-9290cec0932a</vt:lpwstr>
  </property>
</Properties>
</file>