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C0B7" w14:textId="4F73B0C6" w:rsidR="007E009D" w:rsidRPr="00176F7F" w:rsidRDefault="00A74535" w:rsidP="00176F7F">
      <w:pPr>
        <w:sectPr w:rsidR="007E009D" w:rsidRPr="00176F7F" w:rsidSect="002D61F8">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Content>
        <w:p w14:paraId="02402857" w14:textId="2C8CD7F3" w:rsidR="00644F9F" w:rsidRPr="00190B67" w:rsidRDefault="00750925" w:rsidP="00644F9F">
          <w:pPr>
            <w:pStyle w:val="Title"/>
            <w:rPr>
              <w:color w:val="011947"/>
            </w:rPr>
          </w:pPr>
          <w:r>
            <w:rPr>
              <w:color w:val="011947"/>
              <w:sz w:val="48"/>
              <w:szCs w:val="48"/>
            </w:rPr>
            <w:t>Aboriginal Education Worker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1EB1857A" w:rsidR="006F6682" w:rsidRPr="0057614B" w:rsidRDefault="00452DC5"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November 2019</w:t>
            </w:r>
          </w:p>
        </w:tc>
      </w:tr>
      <w:tr w:rsidR="007D64D9"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7D64D9" w:rsidRPr="006F6682" w:rsidRDefault="007D64D9" w:rsidP="007D64D9">
            <w:pPr>
              <w:rPr>
                <w:sz w:val="24"/>
                <w:szCs w:val="24"/>
              </w:rPr>
            </w:pPr>
            <w:r w:rsidRPr="006F6682">
              <w:rPr>
                <w:sz w:val="24"/>
                <w:szCs w:val="24"/>
              </w:rPr>
              <w:t>Number</w:t>
            </w:r>
          </w:p>
        </w:tc>
        <w:tc>
          <w:tcPr>
            <w:tcW w:w="6458" w:type="dxa"/>
            <w:gridSpan w:val="2"/>
            <w:vAlign w:val="top"/>
          </w:tcPr>
          <w:p w14:paraId="40C273E1" w14:textId="28C5FB3A" w:rsidR="007D64D9" w:rsidRPr="00B103A8" w:rsidRDefault="001E4B26" w:rsidP="007D64D9">
            <w:pPr>
              <w:cnfStyle w:val="000000100000" w:firstRow="0" w:lastRow="0" w:firstColumn="0" w:lastColumn="0" w:oddVBand="0" w:evenVBand="0" w:oddHBand="1" w:evenHBand="0" w:firstRowFirstColumn="0" w:firstRowLastColumn="0" w:lastRowFirstColumn="0" w:lastRowLastColumn="0"/>
            </w:pPr>
            <w:r w:rsidRPr="00D041EE">
              <w:rPr>
                <w:rFonts w:eastAsia="Times New Roman" w:cs="Arial"/>
                <w:bCs/>
                <w:sz w:val="24"/>
                <w:szCs w:val="24"/>
              </w:rPr>
              <w:t>Generic</w:t>
            </w:r>
          </w:p>
        </w:tc>
      </w:tr>
      <w:tr w:rsidR="007D64D9"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7D64D9" w:rsidRPr="006F6682" w:rsidRDefault="007D64D9" w:rsidP="007D64D9">
            <w:pPr>
              <w:rPr>
                <w:b w:val="0"/>
                <w:sz w:val="24"/>
                <w:szCs w:val="24"/>
              </w:rPr>
            </w:pPr>
            <w:r w:rsidRPr="006F6682">
              <w:rPr>
                <w:sz w:val="24"/>
                <w:szCs w:val="24"/>
              </w:rPr>
              <w:t>Portfolio</w:t>
            </w:r>
          </w:p>
        </w:tc>
        <w:tc>
          <w:tcPr>
            <w:tcW w:w="6458" w:type="dxa"/>
            <w:gridSpan w:val="2"/>
            <w:vAlign w:val="top"/>
          </w:tcPr>
          <w:p w14:paraId="6C07E303" w14:textId="1D89EE7C" w:rsidR="007D64D9" w:rsidRPr="00B103A8" w:rsidRDefault="00E8151F" w:rsidP="007D64D9">
            <w:pPr>
              <w:cnfStyle w:val="000000000000" w:firstRow="0" w:lastRow="0" w:firstColumn="0" w:lastColumn="0" w:oddVBand="0" w:evenVBand="0" w:oddHBand="0" w:evenHBand="0" w:firstRowFirstColumn="0" w:firstRowLastColumn="0" w:lastRowFirstColumn="0" w:lastRowLastColumn="0"/>
            </w:pPr>
            <w:r>
              <w:rPr>
                <w:bCs/>
              </w:rPr>
              <w:t>Schools and Early Years</w:t>
            </w:r>
          </w:p>
        </w:tc>
      </w:tr>
      <w:tr w:rsidR="007D64D9"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7D64D9" w:rsidRPr="006F6682" w:rsidRDefault="007D64D9" w:rsidP="007D64D9">
            <w:pPr>
              <w:rPr>
                <w:b w:val="0"/>
                <w:sz w:val="24"/>
                <w:szCs w:val="24"/>
              </w:rPr>
            </w:pPr>
            <w:r w:rsidRPr="006F6682">
              <w:rPr>
                <w:sz w:val="24"/>
                <w:szCs w:val="24"/>
              </w:rPr>
              <w:t>Branch</w:t>
            </w:r>
          </w:p>
        </w:tc>
        <w:tc>
          <w:tcPr>
            <w:tcW w:w="6458" w:type="dxa"/>
            <w:gridSpan w:val="2"/>
            <w:vAlign w:val="top"/>
          </w:tcPr>
          <w:p w14:paraId="40F61C2C" w14:textId="5EAC2CFA" w:rsidR="007D64D9" w:rsidRPr="00B103A8" w:rsidRDefault="00E8151F" w:rsidP="007D64D9">
            <w:pPr>
              <w:cnfStyle w:val="000000100000" w:firstRow="0" w:lastRow="0" w:firstColumn="0" w:lastColumn="0" w:oddVBand="0" w:evenVBand="0" w:oddHBand="1" w:evenHBand="0" w:firstRowFirstColumn="0" w:firstRowLastColumn="0" w:lastRowFirstColumn="0" w:lastRowLastColumn="0"/>
            </w:pPr>
            <w:r w:rsidRPr="00D041EE">
              <w:rPr>
                <w:rFonts w:eastAsia="Times New Roman" w:cs="Arial"/>
                <w:bCs/>
                <w:sz w:val="24"/>
                <w:szCs w:val="24"/>
              </w:rPr>
              <w:t>Children and Young People</w:t>
            </w:r>
          </w:p>
        </w:tc>
      </w:tr>
      <w:tr w:rsidR="007D64D9"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7D64D9" w:rsidRPr="006F6682" w:rsidRDefault="007D64D9" w:rsidP="007D64D9">
            <w:pPr>
              <w:rPr>
                <w:sz w:val="24"/>
                <w:szCs w:val="24"/>
              </w:rPr>
            </w:pPr>
            <w:r w:rsidRPr="006F6682">
              <w:rPr>
                <w:sz w:val="24"/>
                <w:szCs w:val="24"/>
              </w:rPr>
              <w:t>Section</w:t>
            </w:r>
          </w:p>
        </w:tc>
        <w:tc>
          <w:tcPr>
            <w:tcW w:w="6458" w:type="dxa"/>
            <w:gridSpan w:val="2"/>
            <w:vAlign w:val="top"/>
          </w:tcPr>
          <w:p w14:paraId="561EA7C6" w14:textId="767452FD" w:rsidR="007D64D9" w:rsidRPr="00B103A8" w:rsidRDefault="003D536B" w:rsidP="007D64D9">
            <w:pPr>
              <w:cnfStyle w:val="000000000000" w:firstRow="0" w:lastRow="0" w:firstColumn="0" w:lastColumn="0" w:oddVBand="0" w:evenVBand="0" w:oddHBand="0" w:evenHBand="0" w:firstRowFirstColumn="0" w:firstRowLastColumn="0" w:lastRowFirstColumn="0" w:lastRowLastColumn="0"/>
            </w:pPr>
            <w:r w:rsidRPr="00D041EE">
              <w:rPr>
                <w:rFonts w:eastAsia="Times New Roman" w:cs="Arial"/>
                <w:bCs/>
                <w:sz w:val="24"/>
                <w:szCs w:val="24"/>
              </w:rPr>
              <w:t>Specified School or College</w:t>
            </w:r>
          </w:p>
        </w:tc>
      </w:tr>
      <w:tr w:rsidR="007D64D9"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7D64D9" w:rsidRPr="006F6682" w:rsidRDefault="007D64D9" w:rsidP="007D64D9">
            <w:pPr>
              <w:rPr>
                <w:sz w:val="24"/>
                <w:szCs w:val="24"/>
              </w:rPr>
            </w:pPr>
            <w:r w:rsidRPr="006F6682">
              <w:rPr>
                <w:sz w:val="24"/>
                <w:szCs w:val="24"/>
              </w:rPr>
              <w:t>Sub-Section/Unit/School</w:t>
            </w:r>
          </w:p>
        </w:tc>
        <w:tc>
          <w:tcPr>
            <w:tcW w:w="6458" w:type="dxa"/>
            <w:gridSpan w:val="2"/>
            <w:vAlign w:val="top"/>
          </w:tcPr>
          <w:p w14:paraId="0AF51446" w14:textId="2D535F8E" w:rsidR="007D64D9" w:rsidRPr="00B103A8" w:rsidRDefault="00B87F6B" w:rsidP="007D64D9">
            <w:pPr>
              <w:cnfStyle w:val="000000100000" w:firstRow="0" w:lastRow="0" w:firstColumn="0" w:lastColumn="0" w:oddVBand="0" w:evenVBand="0" w:oddHBand="1" w:evenHBand="0" w:firstRowFirstColumn="0" w:firstRowLastColumn="0" w:lastRowFirstColumn="0" w:lastRowLastColumn="0"/>
            </w:pPr>
            <w:r w:rsidRPr="00D041EE">
              <w:rPr>
                <w:rFonts w:eastAsia="Times New Roman" w:cs="Arial"/>
                <w:bCs/>
                <w:sz w:val="24"/>
                <w:szCs w:val="24"/>
              </w:rPr>
              <w:t>N/A</w:t>
            </w:r>
          </w:p>
        </w:tc>
      </w:tr>
      <w:tr w:rsidR="00232460"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232460" w:rsidRPr="006F6682" w:rsidRDefault="00232460" w:rsidP="00232460">
            <w:pPr>
              <w:rPr>
                <w:sz w:val="24"/>
                <w:szCs w:val="24"/>
              </w:rPr>
            </w:pPr>
            <w:r w:rsidRPr="006F6682">
              <w:rPr>
                <w:sz w:val="24"/>
                <w:szCs w:val="24"/>
              </w:rPr>
              <w:t>Supervisor</w:t>
            </w:r>
          </w:p>
        </w:tc>
        <w:tc>
          <w:tcPr>
            <w:tcW w:w="6458" w:type="dxa"/>
            <w:gridSpan w:val="2"/>
            <w:vAlign w:val="top"/>
          </w:tcPr>
          <w:p w14:paraId="2F473510" w14:textId="13835FA1" w:rsidR="00232460" w:rsidRPr="00B103A8" w:rsidRDefault="00E7144D" w:rsidP="00232460">
            <w:pPr>
              <w:cnfStyle w:val="000000000000" w:firstRow="0" w:lastRow="0" w:firstColumn="0" w:lastColumn="0" w:oddVBand="0" w:evenVBand="0" w:oddHBand="0" w:evenHBand="0" w:firstRowFirstColumn="0" w:firstRowLastColumn="0" w:lastRowFirstColumn="0" w:lastRowLastColumn="0"/>
            </w:pPr>
            <w:r w:rsidRPr="00D041EE">
              <w:rPr>
                <w:rFonts w:eastAsia="Times New Roman" w:cs="Arial"/>
                <w:bCs/>
                <w:sz w:val="24"/>
                <w:szCs w:val="24"/>
              </w:rPr>
              <w:t>Specified Teacher (s)</w:t>
            </w:r>
          </w:p>
        </w:tc>
      </w:tr>
      <w:tr w:rsidR="005F3B0F"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5F3B0F" w:rsidRPr="006F6682" w:rsidRDefault="005F3B0F" w:rsidP="005F3B0F">
            <w:pPr>
              <w:rPr>
                <w:sz w:val="24"/>
                <w:szCs w:val="24"/>
              </w:rPr>
            </w:pPr>
            <w:r w:rsidRPr="006F6682">
              <w:rPr>
                <w:sz w:val="24"/>
                <w:szCs w:val="24"/>
              </w:rPr>
              <w:t>Award/Agreement</w:t>
            </w:r>
          </w:p>
        </w:tc>
        <w:tc>
          <w:tcPr>
            <w:tcW w:w="6458" w:type="dxa"/>
            <w:gridSpan w:val="2"/>
            <w:vAlign w:val="top"/>
          </w:tcPr>
          <w:p w14:paraId="3E694C01" w14:textId="2FBC96FD" w:rsidR="005F3B0F" w:rsidRPr="00B103A8" w:rsidRDefault="009E681B" w:rsidP="005F3B0F">
            <w:pPr>
              <w:cnfStyle w:val="000000100000" w:firstRow="0" w:lastRow="0" w:firstColumn="0" w:lastColumn="0" w:oddVBand="0" w:evenVBand="0" w:oddHBand="1" w:evenHBand="0" w:firstRowFirstColumn="0" w:firstRowLastColumn="0" w:lastRowFirstColumn="0" w:lastRowLastColumn="0"/>
            </w:pPr>
            <w:r w:rsidRPr="00D041EE">
              <w:rPr>
                <w:rFonts w:eastAsia="Times New Roman" w:cs="Arial"/>
                <w:bCs/>
                <w:sz w:val="24"/>
                <w:szCs w:val="24"/>
              </w:rPr>
              <w:t>Tasmanian State Service Award</w:t>
            </w:r>
          </w:p>
        </w:tc>
      </w:tr>
      <w:tr w:rsidR="005F3B0F"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5F3B0F" w:rsidRPr="006F6682" w:rsidRDefault="005F3B0F" w:rsidP="005F3B0F">
            <w:pPr>
              <w:rPr>
                <w:b w:val="0"/>
                <w:sz w:val="24"/>
                <w:szCs w:val="24"/>
              </w:rPr>
            </w:pPr>
            <w:r w:rsidRPr="006F6682">
              <w:rPr>
                <w:sz w:val="24"/>
                <w:szCs w:val="24"/>
              </w:rPr>
              <w:t>Classification</w:t>
            </w:r>
          </w:p>
        </w:tc>
        <w:tc>
          <w:tcPr>
            <w:tcW w:w="6458" w:type="dxa"/>
            <w:gridSpan w:val="2"/>
            <w:vAlign w:val="top"/>
          </w:tcPr>
          <w:p w14:paraId="40BA5B5D" w14:textId="20BC8180" w:rsidR="005F3B0F" w:rsidRPr="00B103A8" w:rsidRDefault="00A94AAC" w:rsidP="005F3B0F">
            <w:pPr>
              <w:cnfStyle w:val="000000000000" w:firstRow="0" w:lastRow="0" w:firstColumn="0" w:lastColumn="0" w:oddVBand="0" w:evenVBand="0" w:oddHBand="0" w:evenHBand="0" w:firstRowFirstColumn="0" w:firstRowLastColumn="0" w:lastRowFirstColumn="0" w:lastRowLastColumn="0"/>
            </w:pPr>
            <w:r w:rsidRPr="00D041EE">
              <w:rPr>
                <w:rFonts w:eastAsia="Times New Roman" w:cs="Arial"/>
                <w:bCs/>
                <w:sz w:val="24"/>
                <w:szCs w:val="24"/>
              </w:rPr>
              <w:t>General Stream Band 2</w:t>
            </w:r>
          </w:p>
        </w:tc>
      </w:tr>
      <w:tr w:rsidR="00232460"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232460" w:rsidRPr="006F6682" w:rsidRDefault="00232460" w:rsidP="00232460">
            <w:pPr>
              <w:rPr>
                <w:b w:val="0"/>
                <w:sz w:val="24"/>
                <w:szCs w:val="24"/>
              </w:rPr>
            </w:pPr>
            <w:r w:rsidRPr="006F6682">
              <w:rPr>
                <w:sz w:val="24"/>
                <w:szCs w:val="24"/>
              </w:rPr>
              <w:t>Employment Conditions</w:t>
            </w:r>
          </w:p>
        </w:tc>
        <w:tc>
          <w:tcPr>
            <w:tcW w:w="6458" w:type="dxa"/>
            <w:gridSpan w:val="2"/>
            <w:vAlign w:val="top"/>
          </w:tcPr>
          <w:p w14:paraId="7AD6A1BD" w14:textId="64392721" w:rsidR="005F3B0F" w:rsidRPr="00B103A8" w:rsidRDefault="008E3977" w:rsidP="00232460">
            <w:pPr>
              <w:cnfStyle w:val="000000100000" w:firstRow="0" w:lastRow="0" w:firstColumn="0" w:lastColumn="0" w:oddVBand="0" w:evenVBand="0" w:oddHBand="1" w:evenHBand="0" w:firstRowFirstColumn="0" w:firstRowLastColumn="0" w:lastRowFirstColumn="0" w:lastRowLastColumn="0"/>
            </w:pPr>
            <w:r w:rsidRPr="003874B5">
              <w:rPr>
                <w:bCs/>
                <w:sz w:val="24"/>
                <w:szCs w:val="24"/>
              </w:rPr>
              <w:t xml:space="preserve">Permanent or Fixed-term, full or part-time, up to 73.5 hours per fortnight, 40 weeks per year.  The occupants of these roles work for the duration of school terms only, </w:t>
            </w:r>
            <w:proofErr w:type="gramStart"/>
            <w:r w:rsidRPr="003874B5">
              <w:rPr>
                <w:bCs/>
                <w:sz w:val="24"/>
                <w:szCs w:val="24"/>
              </w:rPr>
              <w:t>consequently</w:t>
            </w:r>
            <w:proofErr w:type="gramEnd"/>
            <w:r w:rsidRPr="003874B5">
              <w:rPr>
                <w:bCs/>
                <w:sz w:val="24"/>
                <w:szCs w:val="24"/>
              </w:rPr>
              <w:t xml:space="preserve"> leave and other benefits are paid on a pro rata basis at the conclusion of Term 4 each year.</w:t>
            </w:r>
          </w:p>
        </w:tc>
      </w:tr>
      <w:tr w:rsidR="00232460"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232460" w:rsidRPr="006F6682" w:rsidRDefault="00232460" w:rsidP="00232460">
            <w:pPr>
              <w:rPr>
                <w:b w:val="0"/>
                <w:sz w:val="24"/>
                <w:szCs w:val="24"/>
              </w:rPr>
            </w:pPr>
            <w:r w:rsidRPr="006F6682">
              <w:rPr>
                <w:sz w:val="24"/>
                <w:szCs w:val="24"/>
              </w:rPr>
              <w:t>Location</w:t>
            </w:r>
          </w:p>
        </w:tc>
        <w:tc>
          <w:tcPr>
            <w:tcW w:w="6458" w:type="dxa"/>
            <w:gridSpan w:val="2"/>
            <w:vAlign w:val="top"/>
          </w:tcPr>
          <w:p w14:paraId="032570CD" w14:textId="3C2EF435" w:rsidR="00232460" w:rsidRPr="00B103A8" w:rsidRDefault="00F931E5" w:rsidP="00232460">
            <w:pPr>
              <w:cnfStyle w:val="000000000000" w:firstRow="0" w:lastRow="0" w:firstColumn="0" w:lastColumn="0" w:oddVBand="0" w:evenVBand="0" w:oddHBand="0" w:evenHBand="0" w:firstRowFirstColumn="0" w:firstRowLastColumn="0" w:lastRowFirstColumn="0" w:lastRowLastColumn="0"/>
            </w:pPr>
            <w:r w:rsidRPr="003874B5">
              <w:rPr>
                <w:rFonts w:eastAsia="Times New Roman"/>
                <w:sz w:val="24"/>
                <w:szCs w:val="24"/>
              </w:rPr>
              <w:t>As specified</w:t>
            </w:r>
          </w:p>
        </w:tc>
      </w:tr>
    </w:tbl>
    <w:p w14:paraId="45FC4D4C" w14:textId="60A5CF8D" w:rsidR="00360CDB" w:rsidRPr="00190B67" w:rsidRDefault="005F3B0F" w:rsidP="00360CDB">
      <w:pPr>
        <w:pStyle w:val="Heading2"/>
        <w:rPr>
          <w:color w:val="011947"/>
        </w:rPr>
      </w:pPr>
      <w:r w:rsidRPr="00190B67">
        <w:rPr>
          <w:color w:val="011947"/>
        </w:rPr>
        <w:t>Primary Purpose</w:t>
      </w:r>
    </w:p>
    <w:p w14:paraId="12B6B5EF" w14:textId="77777777" w:rsidR="00F36193" w:rsidRPr="00334073" w:rsidRDefault="00F36193" w:rsidP="00F36193">
      <w:pPr>
        <w:jc w:val="both"/>
        <w:rPr>
          <w:rFonts w:eastAsia="Times New Roman" w:cs="Arial"/>
          <w:sz w:val="24"/>
          <w:szCs w:val="24"/>
        </w:rPr>
      </w:pPr>
      <w:r w:rsidRPr="00334073">
        <w:rPr>
          <w:rFonts w:eastAsia="Times New Roman" w:cs="Arial"/>
          <w:sz w:val="24"/>
          <w:szCs w:val="24"/>
        </w:rPr>
        <w:t xml:space="preserve">Provide advice, support and assistance to school(s) to support relevant strategies and frameworks that contribute to improvement in the attendance, participation and educational outcomes of Aboriginal students, and the awareness and respect for Aboriginal and Torres Strait Islander histories and cultures. </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0FAD1297" w14:textId="77777777" w:rsidR="00057592" w:rsidRPr="00C056B7" w:rsidRDefault="00057592" w:rsidP="00057592">
      <w:pPr>
        <w:rPr>
          <w:sz w:val="24"/>
          <w:szCs w:val="24"/>
        </w:rPr>
      </w:pPr>
      <w:r w:rsidRPr="00C056B7">
        <w:rPr>
          <w:sz w:val="24"/>
          <w:szCs w:val="24"/>
        </w:rPr>
        <w:t xml:space="preserve">The occupant is responsible for supporting a range of cultural and educational programs and related activities for all students in the context of Australian Curriculum Cross-Curriculum Priorities in the school environment. </w:t>
      </w:r>
    </w:p>
    <w:p w14:paraId="7DAEDA6E" w14:textId="77777777" w:rsidR="00057592" w:rsidRPr="00C056B7" w:rsidRDefault="00057592" w:rsidP="00057592">
      <w:pPr>
        <w:rPr>
          <w:sz w:val="24"/>
          <w:szCs w:val="24"/>
        </w:rPr>
      </w:pPr>
      <w:r w:rsidRPr="00C056B7">
        <w:rPr>
          <w:sz w:val="24"/>
          <w:szCs w:val="24"/>
        </w:rPr>
        <w:t xml:space="preserve">Responsible for the satisfactory completion of tasks that support improvement in the educational outcomes of Aboriginal and Torres Strait Islander learners. </w:t>
      </w:r>
    </w:p>
    <w:p w14:paraId="37FEBB47" w14:textId="77777777" w:rsidR="00057592" w:rsidRPr="00C056B7" w:rsidRDefault="00057592" w:rsidP="00057592">
      <w:pPr>
        <w:rPr>
          <w:sz w:val="24"/>
          <w:szCs w:val="24"/>
        </w:rPr>
      </w:pPr>
      <w:r w:rsidRPr="00C056B7">
        <w:rPr>
          <w:sz w:val="24"/>
          <w:szCs w:val="24"/>
        </w:rPr>
        <w:t>With the support of the school and Aboriginal Education Services, receives instructions and guidance on work practices and processes in meeting expectations of the role.</w:t>
      </w:r>
    </w:p>
    <w:p w14:paraId="42635C73" w14:textId="77777777" w:rsidR="00057592" w:rsidRDefault="00057592" w:rsidP="00FC002C">
      <w:pPr>
        <w:spacing w:before="240"/>
        <w:rPr>
          <w:sz w:val="24"/>
          <w:szCs w:val="24"/>
        </w:rPr>
      </w:pPr>
      <w:r w:rsidRPr="002942F8">
        <w:rPr>
          <w:sz w:val="24"/>
          <w:szCs w:val="24"/>
        </w:rPr>
        <w:lastRenderedPageBreak/>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F5C4A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2E6D6A3C" w14:textId="77777777" w:rsidR="00FF183A" w:rsidRPr="004D598D" w:rsidRDefault="00FF183A" w:rsidP="00FF183A">
      <w:pPr>
        <w:pStyle w:val="ListParagraph"/>
        <w:numPr>
          <w:ilvl w:val="0"/>
          <w:numId w:val="40"/>
        </w:numPr>
        <w:jc w:val="both"/>
        <w:rPr>
          <w:color w:val="323E4F" w:themeColor="text2" w:themeShade="BF"/>
          <w:sz w:val="24"/>
          <w:szCs w:val="24"/>
        </w:rPr>
      </w:pPr>
      <w:r w:rsidRPr="004D598D">
        <w:rPr>
          <w:color w:val="323E4F" w:themeColor="text2" w:themeShade="BF"/>
          <w:sz w:val="24"/>
          <w:szCs w:val="24"/>
        </w:rPr>
        <w:t xml:space="preserve">Support Aboriginal and Torres Strait Islander learners by working with school leadership, teachers, support staff and parents/carers. </w:t>
      </w:r>
    </w:p>
    <w:p w14:paraId="36913F30" w14:textId="77777777" w:rsidR="00FF183A" w:rsidRPr="004D598D" w:rsidRDefault="00FF183A" w:rsidP="00FF183A">
      <w:pPr>
        <w:pStyle w:val="ListParagraph"/>
        <w:numPr>
          <w:ilvl w:val="0"/>
          <w:numId w:val="40"/>
        </w:numPr>
        <w:jc w:val="both"/>
        <w:rPr>
          <w:color w:val="323E4F" w:themeColor="text2" w:themeShade="BF"/>
          <w:sz w:val="24"/>
          <w:szCs w:val="24"/>
        </w:rPr>
      </w:pPr>
      <w:r w:rsidRPr="004D598D">
        <w:rPr>
          <w:color w:val="323E4F" w:themeColor="text2" w:themeShade="BF"/>
          <w:sz w:val="24"/>
          <w:szCs w:val="24"/>
        </w:rPr>
        <w:t>Work collaboratively with educators and Aboriginal Education Services to support the teaching of Aboriginal histories and cultures through classroom activities, school life and the school community.</w:t>
      </w:r>
    </w:p>
    <w:p w14:paraId="7D31E189" w14:textId="77777777" w:rsidR="00FF183A" w:rsidRPr="004D598D" w:rsidRDefault="00FF183A" w:rsidP="00FF183A">
      <w:pPr>
        <w:pStyle w:val="ListParagraph"/>
        <w:numPr>
          <w:ilvl w:val="0"/>
          <w:numId w:val="40"/>
        </w:numPr>
        <w:jc w:val="both"/>
        <w:rPr>
          <w:color w:val="323E4F" w:themeColor="text2" w:themeShade="BF"/>
          <w:sz w:val="24"/>
          <w:szCs w:val="24"/>
        </w:rPr>
      </w:pPr>
      <w:r w:rsidRPr="004D598D">
        <w:rPr>
          <w:color w:val="323E4F" w:themeColor="text2" w:themeShade="BF"/>
          <w:sz w:val="24"/>
          <w:szCs w:val="24"/>
        </w:rPr>
        <w:t xml:space="preserve">Assist staff in developing appropriate, measurable goals in learning plans for Aboriginal and Torres Strait Islander learners.  </w:t>
      </w:r>
    </w:p>
    <w:p w14:paraId="7DA64172" w14:textId="77777777" w:rsidR="00FF183A" w:rsidRPr="004D598D" w:rsidRDefault="00FF183A" w:rsidP="00FF183A">
      <w:pPr>
        <w:pStyle w:val="ListParagraph"/>
        <w:numPr>
          <w:ilvl w:val="0"/>
          <w:numId w:val="40"/>
        </w:numPr>
        <w:jc w:val="both"/>
        <w:rPr>
          <w:color w:val="323E4F" w:themeColor="text2" w:themeShade="BF"/>
          <w:sz w:val="24"/>
          <w:szCs w:val="24"/>
        </w:rPr>
      </w:pPr>
      <w:r w:rsidRPr="004D598D">
        <w:rPr>
          <w:color w:val="323E4F" w:themeColor="text2" w:themeShade="BF"/>
          <w:sz w:val="24"/>
          <w:szCs w:val="24"/>
        </w:rPr>
        <w:t xml:space="preserve">Assist the school community to provide a culturally responsive and safe environment for Aboriginal and Torres Strait Islander learners. </w:t>
      </w:r>
    </w:p>
    <w:p w14:paraId="6E29BC34" w14:textId="77777777" w:rsidR="00FF183A" w:rsidRPr="004D598D" w:rsidRDefault="00FF183A" w:rsidP="00FF183A">
      <w:pPr>
        <w:pStyle w:val="ListParagraph"/>
        <w:numPr>
          <w:ilvl w:val="0"/>
          <w:numId w:val="40"/>
        </w:numPr>
        <w:jc w:val="both"/>
        <w:rPr>
          <w:color w:val="323E4F" w:themeColor="text2" w:themeShade="BF"/>
          <w:sz w:val="24"/>
          <w:szCs w:val="24"/>
        </w:rPr>
      </w:pPr>
      <w:r w:rsidRPr="004D598D">
        <w:rPr>
          <w:color w:val="323E4F" w:themeColor="text2" w:themeShade="BF"/>
          <w:sz w:val="24"/>
          <w:szCs w:val="24"/>
        </w:rPr>
        <w:t>Assist the school in supporting the social and emotional wellbeing of Aboriginal and Torres Strait Islander learners.</w:t>
      </w:r>
    </w:p>
    <w:p w14:paraId="52261897" w14:textId="77777777" w:rsidR="00FF183A" w:rsidRPr="004D598D" w:rsidRDefault="00FF183A" w:rsidP="00FF183A">
      <w:pPr>
        <w:pStyle w:val="ListParagraph"/>
        <w:numPr>
          <w:ilvl w:val="0"/>
          <w:numId w:val="40"/>
        </w:numPr>
        <w:jc w:val="both"/>
        <w:rPr>
          <w:color w:val="323E4F" w:themeColor="text2" w:themeShade="BF"/>
          <w:sz w:val="24"/>
          <w:szCs w:val="24"/>
        </w:rPr>
      </w:pPr>
      <w:r w:rsidRPr="004D598D">
        <w:rPr>
          <w:color w:val="323E4F" w:themeColor="text2" w:themeShade="BF"/>
          <w:sz w:val="24"/>
          <w:szCs w:val="24"/>
        </w:rPr>
        <w:t>Participate in a range of Aboriginal Education Services activities as required to support culturally inclusive professional learning and curriculum delivery in schools.</w:t>
      </w:r>
    </w:p>
    <w:p w14:paraId="1A8A42E2" w14:textId="77777777" w:rsidR="00FF183A" w:rsidRDefault="00FF183A" w:rsidP="00FF183A">
      <w:pPr>
        <w:rPr>
          <w:sz w:val="24"/>
          <w:szCs w:val="24"/>
        </w:rPr>
      </w:pPr>
      <w:r w:rsidRPr="007C08B4">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4EC46023"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22B33819" w14:textId="77777777" w:rsidR="005B4BC4" w:rsidRPr="004376C5" w:rsidRDefault="005B4BC4" w:rsidP="005B4BC4">
      <w:pPr>
        <w:pStyle w:val="ListParagraph"/>
        <w:numPr>
          <w:ilvl w:val="0"/>
          <w:numId w:val="42"/>
        </w:numPr>
        <w:jc w:val="both"/>
        <w:rPr>
          <w:sz w:val="24"/>
          <w:szCs w:val="24"/>
        </w:rPr>
      </w:pPr>
      <w:r w:rsidRPr="004376C5">
        <w:rPr>
          <w:sz w:val="24"/>
          <w:szCs w:val="24"/>
        </w:rPr>
        <w:t>Knowledge of Tasmanian Aboriginal communities and histories, including traditional and contemporary Aboriginal culture.</w:t>
      </w:r>
    </w:p>
    <w:p w14:paraId="507BE648" w14:textId="77777777" w:rsidR="005B4BC4" w:rsidRPr="004376C5" w:rsidRDefault="005B4BC4" w:rsidP="005B4BC4">
      <w:pPr>
        <w:pStyle w:val="ListParagraph"/>
        <w:numPr>
          <w:ilvl w:val="0"/>
          <w:numId w:val="42"/>
        </w:numPr>
        <w:jc w:val="both"/>
        <w:rPr>
          <w:sz w:val="24"/>
          <w:szCs w:val="24"/>
        </w:rPr>
      </w:pPr>
      <w:r w:rsidRPr="004376C5">
        <w:rPr>
          <w:sz w:val="24"/>
          <w:szCs w:val="24"/>
        </w:rPr>
        <w:lastRenderedPageBreak/>
        <w:t>Good communication skills, including the ability to communicate sensitively and effectively with Aboriginal people, all learners and the broader community.</w:t>
      </w:r>
    </w:p>
    <w:p w14:paraId="3C3E31C5" w14:textId="77777777" w:rsidR="005B4BC4" w:rsidRPr="004376C5" w:rsidRDefault="005B4BC4" w:rsidP="005B4BC4">
      <w:pPr>
        <w:pStyle w:val="ListParagraph"/>
        <w:numPr>
          <w:ilvl w:val="0"/>
          <w:numId w:val="42"/>
        </w:numPr>
        <w:jc w:val="both"/>
        <w:rPr>
          <w:sz w:val="24"/>
          <w:szCs w:val="24"/>
        </w:rPr>
      </w:pPr>
      <w:r w:rsidRPr="004376C5">
        <w:rPr>
          <w:sz w:val="24"/>
          <w:szCs w:val="24"/>
        </w:rPr>
        <w:t>An understanding of general educational processes and methods, or the capacity to acquire this knowledge.</w:t>
      </w:r>
    </w:p>
    <w:p w14:paraId="390835B3" w14:textId="77777777" w:rsidR="005B4BC4" w:rsidRPr="004376C5" w:rsidRDefault="005B4BC4" w:rsidP="005B4BC4">
      <w:pPr>
        <w:pStyle w:val="ListParagraph"/>
        <w:numPr>
          <w:ilvl w:val="0"/>
          <w:numId w:val="42"/>
        </w:numPr>
        <w:jc w:val="both"/>
        <w:rPr>
          <w:sz w:val="24"/>
          <w:szCs w:val="24"/>
        </w:rPr>
      </w:pPr>
      <w:r w:rsidRPr="004376C5">
        <w:rPr>
          <w:sz w:val="24"/>
          <w:szCs w:val="24"/>
        </w:rPr>
        <w:t xml:space="preserve">Proven ability to use and adapt existing resources and programs, and the capacity to deliver them. </w:t>
      </w:r>
    </w:p>
    <w:p w14:paraId="6B0EB0C9" w14:textId="3F14BFF5" w:rsidR="000C360B" w:rsidRPr="005B4BC4" w:rsidRDefault="005B4BC4" w:rsidP="005B4BC4">
      <w:pPr>
        <w:pStyle w:val="ListParagraph"/>
        <w:numPr>
          <w:ilvl w:val="0"/>
          <w:numId w:val="42"/>
        </w:numPr>
        <w:jc w:val="both"/>
      </w:pPr>
      <w:r w:rsidRPr="009F4A2F">
        <w:rPr>
          <w:sz w:val="24"/>
          <w:szCs w:val="24"/>
        </w:rPr>
        <w:t xml:space="preserve">Proven time management, work organisation and </w:t>
      </w:r>
      <w:proofErr w:type="gramStart"/>
      <w:r w:rsidRPr="009F4A2F">
        <w:rPr>
          <w:sz w:val="24"/>
          <w:szCs w:val="24"/>
        </w:rPr>
        <w:t>problem solving</w:t>
      </w:r>
      <w:proofErr w:type="gramEnd"/>
      <w:r w:rsidRPr="009F4A2F">
        <w:rPr>
          <w:sz w:val="24"/>
          <w:szCs w:val="24"/>
        </w:rPr>
        <w:t xml:space="preserve"> skills, together with the capacity to work as a member of a team.</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6C7110">
      <w:pPr>
        <w:spacing w:after="360"/>
        <w:jc w:val="both"/>
        <w:rPr>
          <w:rFonts w:ascii="Calibri" w:hAnsi="Calibri"/>
          <w:spacing w:val="0"/>
          <w:sz w:val="24"/>
          <w:szCs w:val="24"/>
        </w:rPr>
      </w:pPr>
      <w:bookmarkStart w:id="1" w:name="_Hlk119596995"/>
      <w:r>
        <w:rPr>
          <w:sz w:val="24"/>
          <w:szCs w:val="24"/>
        </w:rPr>
        <w:t xml:space="preserve">Registration/licences that are </w:t>
      </w:r>
      <w:bookmarkStart w:id="2" w:name="_Hlk159672510"/>
      <w:r>
        <w:rPr>
          <w:sz w:val="24"/>
          <w:szCs w:val="24"/>
        </w:rPr>
        <w:t xml:space="preserve">essential requirements </w:t>
      </w:r>
      <w:bookmarkEnd w:id="2"/>
      <w:r>
        <w:rPr>
          <w:sz w:val="24"/>
          <w:szCs w:val="24"/>
        </w:rPr>
        <w:t xml:space="preserve">of this role must </w:t>
      </w:r>
      <w:proofErr w:type="gramStart"/>
      <w:r>
        <w:rPr>
          <w:sz w:val="24"/>
          <w:szCs w:val="24"/>
        </w:rPr>
        <w:t>remain current and valid at all times</w:t>
      </w:r>
      <w:proofErr w:type="gramEnd"/>
      <w:r>
        <w:rPr>
          <w:sz w:val="24"/>
          <w:szCs w:val="24"/>
        </w:rPr>
        <w:t xml:space="preserve">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1"/>
          <w:p w14:paraId="6775FCED" w14:textId="38A742DD" w:rsidR="006373A0" w:rsidRPr="00486985" w:rsidRDefault="004E5DAC" w:rsidP="006373A0">
            <w:pPr>
              <w:rPr>
                <w:b/>
                <w:sz w:val="24"/>
                <w:szCs w:val="24"/>
              </w:rPr>
            </w:pPr>
            <w:r w:rsidRPr="00A65F3B">
              <w:rPr>
                <w:b/>
                <w:sz w:val="24"/>
                <w:szCs w:val="24"/>
              </w:rPr>
              <w:t>Essential</w:t>
            </w: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341CD89F" w14:textId="49E7AA2A" w:rsidR="00C26C81" w:rsidRPr="00C26C81" w:rsidRDefault="004B06B8" w:rsidP="00C26C81">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p w14:paraId="34750463" w14:textId="4FC342A7" w:rsidR="00E432FB" w:rsidRPr="00381194" w:rsidRDefault="004F7890" w:rsidP="009F0DAB">
            <w:pPr>
              <w:spacing w:before="0" w:after="0"/>
              <w:contextualSpacing/>
              <w:jc w:val="both"/>
              <w:rPr>
                <w:rFonts w:eastAsia="Calibri" w:cs="Arial"/>
                <w:sz w:val="24"/>
                <w:szCs w:val="24"/>
              </w:rPr>
            </w:pPr>
            <w:r w:rsidRPr="00381194">
              <w:rPr>
                <w:rFonts w:eastAsia="Calibri" w:cs="Arial"/>
                <w:sz w:val="24"/>
                <w:szCs w:val="24"/>
              </w:rPr>
              <w:t>The Head of the State Service has determined that this position is an Aboriginal Identified Position and that it can only be filled by Aboriginal people or Torres Strait Islanders in accordance with Employment Direction 10 Aboriginal and Torres Strait Islander Employment in the Tasmanian State Service.</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7B5CCAB8" w:rsidR="0026062E" w:rsidRPr="00C82B89" w:rsidRDefault="00CD759B" w:rsidP="00653BB7">
            <w:pPr>
              <w:pStyle w:val="ListParagraph"/>
              <w:numPr>
                <w:ilvl w:val="0"/>
                <w:numId w:val="32"/>
              </w:numPr>
              <w:spacing w:line="259" w:lineRule="auto"/>
              <w:contextualSpacing/>
              <w:rPr>
                <w:rFonts w:eastAsia="Times New Roman"/>
                <w:sz w:val="24"/>
                <w:szCs w:val="24"/>
              </w:rPr>
            </w:pPr>
            <w:r w:rsidRPr="00C82B89">
              <w:rPr>
                <w:rFonts w:eastAsia="Times New Roman"/>
                <w:sz w:val="24"/>
                <w:szCs w:val="24"/>
              </w:rPr>
              <w:t>A current driver’s licence</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lastRenderedPageBreak/>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E936D7">
      <w:pPr>
        <w:pStyle w:val="Heading2"/>
        <w:spacing w:before="840"/>
        <w:jc w:val="both"/>
        <w:rPr>
          <w:color w:val="011947"/>
        </w:rPr>
      </w:pPr>
      <w:r w:rsidRPr="00190B67">
        <w:rPr>
          <w:color w:val="011947"/>
        </w:rPr>
        <w:lastRenderedPageBreak/>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7F58BF76" w:rsidR="00FC6EE1" w:rsidRPr="00CA664C" w:rsidRDefault="001906FA" w:rsidP="00817E2C">
      <w:pPr>
        <w:spacing w:before="360"/>
        <w:jc w:val="both"/>
        <w:rPr>
          <w:bCs/>
          <w:sz w:val="24"/>
          <w:szCs w:val="24"/>
        </w:rPr>
      </w:pPr>
      <w:r w:rsidRPr="00CA664C">
        <w:rPr>
          <w:bCs/>
          <w:sz w:val="24"/>
          <w:szCs w:val="24"/>
        </w:rPr>
        <w:lastRenderedPageBreak/>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3"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492BA454" w14:textId="77777777" w:rsidR="003B541B" w:rsidRDefault="003B541B" w:rsidP="003B541B">
            <w:pPr>
              <w:tabs>
                <w:tab w:val="left" w:pos="180"/>
              </w:tabs>
              <w:rPr>
                <w:rFonts w:cs="Arial"/>
              </w:rPr>
            </w:pPr>
            <w:r w:rsidRPr="00D720EC">
              <w:rPr>
                <w:rFonts w:cs="Arial"/>
                <w:b/>
              </w:rPr>
              <w:t xml:space="preserve">APPROVED BY HRM DELEGATE: </w:t>
            </w:r>
            <w:r w:rsidRPr="00D720EC">
              <w:rPr>
                <w:rFonts w:cs="Arial"/>
              </w:rPr>
              <w:t xml:space="preserve">973874 – Assistant Director </w:t>
            </w:r>
            <w:r>
              <w:rPr>
                <w:rFonts w:cs="Arial"/>
              </w:rPr>
              <w:t xml:space="preserve">Strategic Recruitment and Payroll Operations </w:t>
            </w:r>
            <w:r w:rsidRPr="00D720EC">
              <w:rPr>
                <w:rFonts w:cs="Arial"/>
              </w:rPr>
              <w:t>– DATE</w:t>
            </w:r>
            <w:r>
              <w:rPr>
                <w:rFonts w:cs="Arial"/>
              </w:rPr>
              <w:t xml:space="preserve"> </w:t>
            </w:r>
          </w:p>
          <w:p w14:paraId="2A4BFC44" w14:textId="77777777" w:rsidR="003B541B" w:rsidRPr="00D720EC" w:rsidRDefault="003B541B" w:rsidP="003B541B">
            <w:pPr>
              <w:tabs>
                <w:tab w:val="left" w:pos="180"/>
              </w:tabs>
              <w:rPr>
                <w:rFonts w:cs="Arial"/>
              </w:rPr>
            </w:pPr>
            <w:r w:rsidRPr="00D720EC">
              <w:rPr>
                <w:rFonts w:cs="Arial"/>
              </w:rPr>
              <w:t xml:space="preserve">Request: </w:t>
            </w:r>
          </w:p>
          <w:p w14:paraId="7E230FA4" w14:textId="401976B3" w:rsidR="0037723F" w:rsidRPr="00D720EC" w:rsidRDefault="003B541B" w:rsidP="003B541B">
            <w:pPr>
              <w:rPr>
                <w:rFonts w:cs="Arial"/>
                <w:sz w:val="16"/>
                <w:szCs w:val="16"/>
              </w:rPr>
            </w:pPr>
            <w:r w:rsidRPr="00D720EC">
              <w:rPr>
                <w:rFonts w:cs="Arial"/>
              </w:rPr>
              <w:t>Date Duties and Selection Criteria Last Reviewed:  insert month/year and initial e.g. 05/17 PMG</w:t>
            </w:r>
          </w:p>
        </w:tc>
      </w:tr>
      <w:bookmarkEnd w:id="3"/>
    </w:tbl>
    <w:p w14:paraId="5870B67D" w14:textId="68E43A95" w:rsidR="0037723F" w:rsidRPr="00B1141A" w:rsidRDefault="0037723F" w:rsidP="0037723F">
      <w:pPr>
        <w:tabs>
          <w:tab w:val="left" w:pos="180"/>
        </w:tabs>
        <w:spacing w:before="0"/>
        <w:rPr>
          <w:rFonts w:cs="Arial"/>
          <w:sz w:val="20"/>
        </w:rPr>
      </w:pPr>
    </w:p>
    <w:sectPr w:rsidR="0037723F" w:rsidRPr="00B1141A" w:rsidSect="002D61F8">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71BD5" w14:textId="77777777" w:rsidR="002D61F8" w:rsidRDefault="002D61F8" w:rsidP="00E93B9E">
      <w:pPr>
        <w:spacing w:after="0"/>
      </w:pPr>
      <w:r>
        <w:separator/>
      </w:r>
    </w:p>
  </w:endnote>
  <w:endnote w:type="continuationSeparator" w:id="0">
    <w:p w14:paraId="3BD631F1" w14:textId="77777777" w:rsidR="002D61F8" w:rsidRDefault="002D61F8"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996058654" name="Picture 19960586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8E4A0" w14:textId="77777777" w:rsidR="002D61F8" w:rsidRDefault="002D61F8" w:rsidP="00E93B9E">
      <w:pPr>
        <w:spacing w:after="0"/>
      </w:pPr>
      <w:r>
        <w:separator/>
      </w:r>
    </w:p>
  </w:footnote>
  <w:footnote w:type="continuationSeparator" w:id="0">
    <w:p w14:paraId="728CE902" w14:textId="77777777" w:rsidR="002D61F8" w:rsidRDefault="002D61F8"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1241230502" name="Picture 12412305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1896044026" name="Picture 18960440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444264876" name="Picture 14442648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60421B3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50F41A7"/>
    <w:multiLevelType w:val="hybridMultilevel"/>
    <w:tmpl w:val="B3020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3"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2"/>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1"/>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8"/>
  </w:num>
  <w:num w:numId="34" w16cid:durableId="1222055391">
    <w:abstractNumId w:val="39"/>
  </w:num>
  <w:num w:numId="35" w16cid:durableId="1836727596">
    <w:abstractNumId w:val="21"/>
  </w:num>
  <w:num w:numId="36" w16cid:durableId="319891238">
    <w:abstractNumId w:val="28"/>
  </w:num>
  <w:num w:numId="37" w16cid:durableId="1559319133">
    <w:abstractNumId w:val="37"/>
  </w:num>
  <w:num w:numId="38" w16cid:durableId="1009992410">
    <w:abstractNumId w:val="32"/>
  </w:num>
  <w:num w:numId="39" w16cid:durableId="1422800328">
    <w:abstractNumId w:val="40"/>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3"/>
  </w:num>
  <w:num w:numId="45" w16cid:durableId="281304752">
    <w:abstractNumId w:val="36"/>
  </w:num>
  <w:num w:numId="46" w16cid:durableId="1379163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0ABB"/>
    <w:rsid w:val="00012C9E"/>
    <w:rsid w:val="000148F9"/>
    <w:rsid w:val="00020AC8"/>
    <w:rsid w:val="000223C0"/>
    <w:rsid w:val="0003297E"/>
    <w:rsid w:val="000520E4"/>
    <w:rsid w:val="000559B6"/>
    <w:rsid w:val="00057592"/>
    <w:rsid w:val="00057666"/>
    <w:rsid w:val="00064CEF"/>
    <w:rsid w:val="0006642C"/>
    <w:rsid w:val="00082A0F"/>
    <w:rsid w:val="0009405C"/>
    <w:rsid w:val="000953A7"/>
    <w:rsid w:val="000A0B42"/>
    <w:rsid w:val="000A6EFA"/>
    <w:rsid w:val="000B2CD2"/>
    <w:rsid w:val="000C360B"/>
    <w:rsid w:val="000D4346"/>
    <w:rsid w:val="000E3179"/>
    <w:rsid w:val="000E3AF7"/>
    <w:rsid w:val="000F10FB"/>
    <w:rsid w:val="000F7DF2"/>
    <w:rsid w:val="00102C39"/>
    <w:rsid w:val="001033DF"/>
    <w:rsid w:val="00116589"/>
    <w:rsid w:val="00121369"/>
    <w:rsid w:val="00122872"/>
    <w:rsid w:val="00131297"/>
    <w:rsid w:val="001360D0"/>
    <w:rsid w:val="00140B20"/>
    <w:rsid w:val="00141559"/>
    <w:rsid w:val="00144F50"/>
    <w:rsid w:val="00155415"/>
    <w:rsid w:val="00156E6B"/>
    <w:rsid w:val="00173F3D"/>
    <w:rsid w:val="00176F7F"/>
    <w:rsid w:val="00180228"/>
    <w:rsid w:val="001870EB"/>
    <w:rsid w:val="001879E8"/>
    <w:rsid w:val="001906FA"/>
    <w:rsid w:val="00190B67"/>
    <w:rsid w:val="00190ED1"/>
    <w:rsid w:val="001A1165"/>
    <w:rsid w:val="001A4AC4"/>
    <w:rsid w:val="001A4EAE"/>
    <w:rsid w:val="001A6658"/>
    <w:rsid w:val="001D2DD4"/>
    <w:rsid w:val="001D4CC6"/>
    <w:rsid w:val="001E0B6D"/>
    <w:rsid w:val="001E4B26"/>
    <w:rsid w:val="001F6F06"/>
    <w:rsid w:val="00202E3E"/>
    <w:rsid w:val="00206DE5"/>
    <w:rsid w:val="0021036E"/>
    <w:rsid w:val="00211C53"/>
    <w:rsid w:val="00220845"/>
    <w:rsid w:val="00224BDC"/>
    <w:rsid w:val="00232460"/>
    <w:rsid w:val="00232539"/>
    <w:rsid w:val="00243DF2"/>
    <w:rsid w:val="00251158"/>
    <w:rsid w:val="0026062E"/>
    <w:rsid w:val="00280FE2"/>
    <w:rsid w:val="0028512D"/>
    <w:rsid w:val="0028795E"/>
    <w:rsid w:val="002900B1"/>
    <w:rsid w:val="00290363"/>
    <w:rsid w:val="00291D7A"/>
    <w:rsid w:val="002942F8"/>
    <w:rsid w:val="002A1F80"/>
    <w:rsid w:val="002B6301"/>
    <w:rsid w:val="002B786E"/>
    <w:rsid w:val="002C3A0D"/>
    <w:rsid w:val="002D16CD"/>
    <w:rsid w:val="002D2CAE"/>
    <w:rsid w:val="002D61F8"/>
    <w:rsid w:val="002E1B02"/>
    <w:rsid w:val="002F35BB"/>
    <w:rsid w:val="002F49C3"/>
    <w:rsid w:val="002F6671"/>
    <w:rsid w:val="00307663"/>
    <w:rsid w:val="00307F78"/>
    <w:rsid w:val="00314E39"/>
    <w:rsid w:val="00316F60"/>
    <w:rsid w:val="00323304"/>
    <w:rsid w:val="003271F5"/>
    <w:rsid w:val="0033592B"/>
    <w:rsid w:val="00340C2F"/>
    <w:rsid w:val="00360CDB"/>
    <w:rsid w:val="00365591"/>
    <w:rsid w:val="00370004"/>
    <w:rsid w:val="00370327"/>
    <w:rsid w:val="0037723F"/>
    <w:rsid w:val="00381194"/>
    <w:rsid w:val="00381C1B"/>
    <w:rsid w:val="003A0A35"/>
    <w:rsid w:val="003A3F7E"/>
    <w:rsid w:val="003B009A"/>
    <w:rsid w:val="003B541B"/>
    <w:rsid w:val="003C15EB"/>
    <w:rsid w:val="003C748E"/>
    <w:rsid w:val="003D37E6"/>
    <w:rsid w:val="003D536B"/>
    <w:rsid w:val="003E543A"/>
    <w:rsid w:val="003F48C4"/>
    <w:rsid w:val="003F78ED"/>
    <w:rsid w:val="0040340A"/>
    <w:rsid w:val="004269CD"/>
    <w:rsid w:val="004455FA"/>
    <w:rsid w:val="00452DC5"/>
    <w:rsid w:val="00454A22"/>
    <w:rsid w:val="004568CC"/>
    <w:rsid w:val="00467849"/>
    <w:rsid w:val="0047705C"/>
    <w:rsid w:val="00482F50"/>
    <w:rsid w:val="00486985"/>
    <w:rsid w:val="004B06B8"/>
    <w:rsid w:val="004B118F"/>
    <w:rsid w:val="004B1DF9"/>
    <w:rsid w:val="004C2944"/>
    <w:rsid w:val="004C2BAF"/>
    <w:rsid w:val="004C466D"/>
    <w:rsid w:val="004D0C42"/>
    <w:rsid w:val="004E5DAC"/>
    <w:rsid w:val="004F7890"/>
    <w:rsid w:val="00501CCC"/>
    <w:rsid w:val="005071CC"/>
    <w:rsid w:val="00524D78"/>
    <w:rsid w:val="00534D87"/>
    <w:rsid w:val="00547D7C"/>
    <w:rsid w:val="00547F64"/>
    <w:rsid w:val="00561EC8"/>
    <w:rsid w:val="00575427"/>
    <w:rsid w:val="0057614B"/>
    <w:rsid w:val="005910A6"/>
    <w:rsid w:val="00591873"/>
    <w:rsid w:val="005A3E07"/>
    <w:rsid w:val="005B03A3"/>
    <w:rsid w:val="005B1CA3"/>
    <w:rsid w:val="005B4BC4"/>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87373"/>
    <w:rsid w:val="00691C79"/>
    <w:rsid w:val="00693485"/>
    <w:rsid w:val="006A54A3"/>
    <w:rsid w:val="006B514D"/>
    <w:rsid w:val="006C6B79"/>
    <w:rsid w:val="006C7110"/>
    <w:rsid w:val="006D6DC6"/>
    <w:rsid w:val="006E080C"/>
    <w:rsid w:val="006E2041"/>
    <w:rsid w:val="006E4272"/>
    <w:rsid w:val="006E7DCB"/>
    <w:rsid w:val="006F1EC6"/>
    <w:rsid w:val="006F6682"/>
    <w:rsid w:val="00704EB7"/>
    <w:rsid w:val="007167C2"/>
    <w:rsid w:val="00720C66"/>
    <w:rsid w:val="007503DC"/>
    <w:rsid w:val="00750925"/>
    <w:rsid w:val="007607BF"/>
    <w:rsid w:val="00761157"/>
    <w:rsid w:val="0076288C"/>
    <w:rsid w:val="00781F77"/>
    <w:rsid w:val="007A4FF5"/>
    <w:rsid w:val="007A7845"/>
    <w:rsid w:val="007C08B4"/>
    <w:rsid w:val="007C3F49"/>
    <w:rsid w:val="007D0524"/>
    <w:rsid w:val="007D64D9"/>
    <w:rsid w:val="007E009D"/>
    <w:rsid w:val="007F11D8"/>
    <w:rsid w:val="007F4A17"/>
    <w:rsid w:val="00805C7A"/>
    <w:rsid w:val="00807179"/>
    <w:rsid w:val="00815A91"/>
    <w:rsid w:val="0081635A"/>
    <w:rsid w:val="00817E2C"/>
    <w:rsid w:val="0082014A"/>
    <w:rsid w:val="00831B39"/>
    <w:rsid w:val="008433E6"/>
    <w:rsid w:val="00845E4A"/>
    <w:rsid w:val="00847537"/>
    <w:rsid w:val="00861B0A"/>
    <w:rsid w:val="008629B1"/>
    <w:rsid w:val="008836B1"/>
    <w:rsid w:val="0088748C"/>
    <w:rsid w:val="008A5084"/>
    <w:rsid w:val="008B02B9"/>
    <w:rsid w:val="008B2A57"/>
    <w:rsid w:val="008C097F"/>
    <w:rsid w:val="008C3B71"/>
    <w:rsid w:val="008C7207"/>
    <w:rsid w:val="008D20B5"/>
    <w:rsid w:val="008D3A24"/>
    <w:rsid w:val="008E1563"/>
    <w:rsid w:val="008E3977"/>
    <w:rsid w:val="008F2E1D"/>
    <w:rsid w:val="009051AD"/>
    <w:rsid w:val="009119A6"/>
    <w:rsid w:val="0094083D"/>
    <w:rsid w:val="009456F9"/>
    <w:rsid w:val="009458E9"/>
    <w:rsid w:val="00954C08"/>
    <w:rsid w:val="00974C49"/>
    <w:rsid w:val="00984F64"/>
    <w:rsid w:val="009B2739"/>
    <w:rsid w:val="009B3564"/>
    <w:rsid w:val="009B41A2"/>
    <w:rsid w:val="009B4D8E"/>
    <w:rsid w:val="009E681B"/>
    <w:rsid w:val="009F0DAB"/>
    <w:rsid w:val="009F2312"/>
    <w:rsid w:val="009F7CE1"/>
    <w:rsid w:val="00A042B5"/>
    <w:rsid w:val="00A118A3"/>
    <w:rsid w:val="00A2353B"/>
    <w:rsid w:val="00A23956"/>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AAC"/>
    <w:rsid w:val="00A94F50"/>
    <w:rsid w:val="00AC1E54"/>
    <w:rsid w:val="00AD79D7"/>
    <w:rsid w:val="00B02776"/>
    <w:rsid w:val="00B101A0"/>
    <w:rsid w:val="00B103A8"/>
    <w:rsid w:val="00B1141A"/>
    <w:rsid w:val="00B17AB6"/>
    <w:rsid w:val="00B233D7"/>
    <w:rsid w:val="00B41B36"/>
    <w:rsid w:val="00B44728"/>
    <w:rsid w:val="00B47B9D"/>
    <w:rsid w:val="00B509FF"/>
    <w:rsid w:val="00B55584"/>
    <w:rsid w:val="00B56B2B"/>
    <w:rsid w:val="00B826EE"/>
    <w:rsid w:val="00B87F6B"/>
    <w:rsid w:val="00B905CE"/>
    <w:rsid w:val="00B905E5"/>
    <w:rsid w:val="00B95B35"/>
    <w:rsid w:val="00BA316B"/>
    <w:rsid w:val="00BB5FDC"/>
    <w:rsid w:val="00BC3B94"/>
    <w:rsid w:val="00BC7B79"/>
    <w:rsid w:val="00BD518E"/>
    <w:rsid w:val="00C07D2B"/>
    <w:rsid w:val="00C240C6"/>
    <w:rsid w:val="00C24404"/>
    <w:rsid w:val="00C26C81"/>
    <w:rsid w:val="00C343B0"/>
    <w:rsid w:val="00C35E3F"/>
    <w:rsid w:val="00C443C3"/>
    <w:rsid w:val="00C47610"/>
    <w:rsid w:val="00C54D91"/>
    <w:rsid w:val="00C56942"/>
    <w:rsid w:val="00C637AE"/>
    <w:rsid w:val="00C80486"/>
    <w:rsid w:val="00C82B89"/>
    <w:rsid w:val="00C932EB"/>
    <w:rsid w:val="00C96E08"/>
    <w:rsid w:val="00CA664C"/>
    <w:rsid w:val="00CB1318"/>
    <w:rsid w:val="00CB2562"/>
    <w:rsid w:val="00CD4C92"/>
    <w:rsid w:val="00CD759B"/>
    <w:rsid w:val="00CE5A07"/>
    <w:rsid w:val="00CE5E8E"/>
    <w:rsid w:val="00CF1882"/>
    <w:rsid w:val="00CF3212"/>
    <w:rsid w:val="00D00E93"/>
    <w:rsid w:val="00D105B8"/>
    <w:rsid w:val="00D13896"/>
    <w:rsid w:val="00D13CF6"/>
    <w:rsid w:val="00D25425"/>
    <w:rsid w:val="00D36343"/>
    <w:rsid w:val="00D402A1"/>
    <w:rsid w:val="00D44F0C"/>
    <w:rsid w:val="00D45A4A"/>
    <w:rsid w:val="00D51ED6"/>
    <w:rsid w:val="00D55E83"/>
    <w:rsid w:val="00D64264"/>
    <w:rsid w:val="00D648E6"/>
    <w:rsid w:val="00D71A2D"/>
    <w:rsid w:val="00D72617"/>
    <w:rsid w:val="00D74508"/>
    <w:rsid w:val="00D87E42"/>
    <w:rsid w:val="00DA255F"/>
    <w:rsid w:val="00DA7C19"/>
    <w:rsid w:val="00DB3675"/>
    <w:rsid w:val="00DC2532"/>
    <w:rsid w:val="00DD0B41"/>
    <w:rsid w:val="00DE1EB7"/>
    <w:rsid w:val="00DE6C09"/>
    <w:rsid w:val="00DF49F3"/>
    <w:rsid w:val="00E03F4F"/>
    <w:rsid w:val="00E07412"/>
    <w:rsid w:val="00E13473"/>
    <w:rsid w:val="00E14F2B"/>
    <w:rsid w:val="00E23E02"/>
    <w:rsid w:val="00E432FB"/>
    <w:rsid w:val="00E569C0"/>
    <w:rsid w:val="00E57648"/>
    <w:rsid w:val="00E7144D"/>
    <w:rsid w:val="00E7721D"/>
    <w:rsid w:val="00E8151F"/>
    <w:rsid w:val="00E92ECE"/>
    <w:rsid w:val="00E936D7"/>
    <w:rsid w:val="00E93B9E"/>
    <w:rsid w:val="00EA0653"/>
    <w:rsid w:val="00EC7194"/>
    <w:rsid w:val="00EC76DC"/>
    <w:rsid w:val="00EE3024"/>
    <w:rsid w:val="00EE5A94"/>
    <w:rsid w:val="00EE7041"/>
    <w:rsid w:val="00EF249E"/>
    <w:rsid w:val="00EF25F6"/>
    <w:rsid w:val="00EF59EA"/>
    <w:rsid w:val="00F3584E"/>
    <w:rsid w:val="00F36193"/>
    <w:rsid w:val="00F40B04"/>
    <w:rsid w:val="00F470F1"/>
    <w:rsid w:val="00F50874"/>
    <w:rsid w:val="00F508AB"/>
    <w:rsid w:val="00F65BFD"/>
    <w:rsid w:val="00F82036"/>
    <w:rsid w:val="00F90501"/>
    <w:rsid w:val="00F931E5"/>
    <w:rsid w:val="00F94FE9"/>
    <w:rsid w:val="00F9547D"/>
    <w:rsid w:val="00FA369D"/>
    <w:rsid w:val="00FB3D40"/>
    <w:rsid w:val="00FC002C"/>
    <w:rsid w:val="00FC6EE1"/>
    <w:rsid w:val="00FD47C2"/>
    <w:rsid w:val="00FE16EF"/>
    <w:rsid w:val="00FE1804"/>
    <w:rsid w:val="00FF183A"/>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1C2C76"/>
    <w:rsid w:val="0033313F"/>
    <w:rsid w:val="009243E4"/>
    <w:rsid w:val="00B74F1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3.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4.xml><?xml version="1.0" encoding="utf-8"?>
<ds:datastoreItem xmlns:ds="http://schemas.openxmlformats.org/officeDocument/2006/customXml" ds:itemID="{2F97C4AF-7DFD-4808-9EA7-7AD6B74F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1931</Words>
  <Characters>11181</Characters>
  <Application>Microsoft Office Word</Application>
  <DocSecurity>0</DocSecurity>
  <Lines>215</Lines>
  <Paragraphs>124</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Education Worker</dc:title>
  <dc:subject/>
  <dc:creator>Dinnessen, Cameron</dc:creator>
  <cp:keywords/>
  <dc:description/>
  <cp:lastModifiedBy>Wahab, Abdul</cp:lastModifiedBy>
  <cp:revision>64</cp:revision>
  <cp:lastPrinted>2024-03-12T03:24:00Z</cp:lastPrinted>
  <dcterms:created xsi:type="dcterms:W3CDTF">2024-03-12T02:22:00Z</dcterms:created>
  <dcterms:modified xsi:type="dcterms:W3CDTF">2024-03-12T03:24:00Z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