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001947" w:themeColor="accent6"/>
          <w:kern w:val="0"/>
          <w:sz w:val="44"/>
          <w:szCs w:val="44"/>
          <w14:ligatures w14:val="none"/>
        </w:rPr>
        <w:alias w:val="Title"/>
        <w:tag w:val=""/>
        <w:id w:val="1716622775"/>
        <w:placeholder>
          <w:docPart w:val="EED4ABAB37A74812A5FA076D319EDE5E"/>
        </w:placeholder>
        <w:dataBinding w:prefixMappings="xmlns:ns0='http://purl.org/dc/elements/1.1/' xmlns:ns1='http://schemas.openxmlformats.org/package/2006/metadata/core-properties' " w:xpath="/ns1:coreProperties[1]/ns0:title[1]" w:storeItemID="{6C3C8BC8-F283-45AE-878A-BAB7291924A1}"/>
        <w:text/>
      </w:sdtPr>
      <w:sdtEndPr/>
      <w:sdtContent>
        <w:p w14:paraId="767FB6BD" w14:textId="3A3EE30A" w:rsidR="00D26002" w:rsidRPr="00E8310E" w:rsidRDefault="00D25A28" w:rsidP="00D26002">
          <w:pPr>
            <w:pStyle w:val="Title"/>
            <w:rPr>
              <w:rFonts w:asciiTheme="minorHAnsi" w:eastAsiaTheme="minorHAnsi" w:hAnsiTheme="minorHAnsi" w:cstheme="minorBidi"/>
              <w:b w:val="0"/>
              <w:color w:val="001947" w:themeColor="accent6"/>
              <w:spacing w:val="0"/>
              <w:kern w:val="2"/>
              <w:sz w:val="48"/>
              <w:szCs w:val="48"/>
            </w:rPr>
          </w:pPr>
          <w:r w:rsidRPr="00D25A28">
            <w:rPr>
              <w:color w:val="001947" w:themeColor="accent6"/>
              <w:kern w:val="0"/>
              <w:sz w:val="44"/>
              <w:szCs w:val="44"/>
              <w14:ligatures w14:val="none"/>
            </w:rPr>
            <w:t xml:space="preserve">Senior Secondary Education </w:t>
          </w:r>
          <w:r w:rsidR="00275429">
            <w:rPr>
              <w:color w:val="001947" w:themeColor="accent6"/>
              <w:kern w:val="0"/>
              <w:sz w:val="44"/>
              <w:szCs w:val="44"/>
              <w14:ligatures w14:val="none"/>
            </w:rPr>
            <w:t xml:space="preserve">Lead </w:t>
          </w:r>
          <w:r w:rsidRPr="00D25A28">
            <w:rPr>
              <w:color w:val="001947" w:themeColor="accent6"/>
              <w:kern w:val="0"/>
              <w:sz w:val="44"/>
              <w:szCs w:val="44"/>
              <w14:ligatures w14:val="none"/>
            </w:rPr>
            <w:t>– Curriculum</w:t>
          </w:r>
        </w:p>
      </w:sdtContent>
    </w:sdt>
    <w:p w14:paraId="1C926819" w14:textId="77777777" w:rsidR="009D6E8A" w:rsidRPr="00190B67" w:rsidRDefault="009D6E8A" w:rsidP="00C13D8F">
      <w:pPr>
        <w:pStyle w:val="Title"/>
        <w:rPr>
          <w:color w:val="011947"/>
        </w:rPr>
      </w:pPr>
      <w:bookmarkStart w:id="0" w:name="_Toc503689211"/>
    </w:p>
    <w:tbl>
      <w:tblPr>
        <w:tblStyle w:val="DECYPReportTableStyle1"/>
        <w:tblW w:w="9692" w:type="dxa"/>
        <w:tblLook w:val="04A0" w:firstRow="1" w:lastRow="0" w:firstColumn="1" w:lastColumn="0" w:noHBand="0" w:noVBand="1"/>
      </w:tblPr>
      <w:tblGrid>
        <w:gridCol w:w="3152"/>
        <w:gridCol w:w="1694"/>
        <w:gridCol w:w="4846"/>
      </w:tblGrid>
      <w:tr w:rsidR="009D6E8A" w14:paraId="0A0943FA"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7B04F3D"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1DCADEE" w14:textId="75586354" w:rsidR="009D6E8A" w:rsidRPr="0057614B" w:rsidRDefault="00972BFA" w:rsidP="009C08F6">
            <w:pPr>
              <w:jc w:val="right"/>
              <w:rPr>
                <w:sz w:val="28"/>
                <w:szCs w:val="28"/>
              </w:rPr>
            </w:pPr>
            <w:r>
              <w:rPr>
                <w:color w:val="001947" w:themeColor="accent6"/>
                <w:sz w:val="28"/>
                <w:szCs w:val="28"/>
              </w:rPr>
              <w:t>august</w:t>
            </w:r>
            <w:r w:rsidR="00E012CD">
              <w:rPr>
                <w:color w:val="001947" w:themeColor="accent6"/>
                <w:sz w:val="28"/>
                <w:szCs w:val="28"/>
              </w:rPr>
              <w:t xml:space="preserve"> 2024</w:t>
            </w:r>
          </w:p>
        </w:tc>
      </w:tr>
      <w:tr w:rsidR="00D2771F" w14:paraId="04676DE5" w14:textId="77777777" w:rsidTr="00D2771F">
        <w:trPr>
          <w:trHeight w:val="385"/>
        </w:trPr>
        <w:tc>
          <w:tcPr>
            <w:tcW w:w="3152" w:type="dxa"/>
          </w:tcPr>
          <w:p w14:paraId="2081905C" w14:textId="77777777" w:rsidR="00D2771F" w:rsidRPr="009D6E8A" w:rsidRDefault="00D2771F" w:rsidP="00D2771F">
            <w:pPr>
              <w:pStyle w:val="TableBodyText"/>
            </w:pPr>
            <w:r w:rsidRPr="009D6E8A">
              <w:t>Number</w:t>
            </w:r>
          </w:p>
        </w:tc>
        <w:tc>
          <w:tcPr>
            <w:tcW w:w="6540" w:type="dxa"/>
            <w:gridSpan w:val="2"/>
          </w:tcPr>
          <w:p w14:paraId="258BEF48" w14:textId="62021C26" w:rsidR="00D2771F" w:rsidRPr="00E012CD" w:rsidRDefault="00B0369F" w:rsidP="00D2771F">
            <w:pPr>
              <w:pStyle w:val="TableBodyText"/>
              <w:rPr>
                <w:sz w:val="24"/>
                <w:szCs w:val="24"/>
              </w:rPr>
            </w:pPr>
            <w:r>
              <w:rPr>
                <w:sz w:val="24"/>
                <w:szCs w:val="24"/>
              </w:rPr>
              <w:t>979148, 979</w:t>
            </w:r>
            <w:r w:rsidR="00651337">
              <w:rPr>
                <w:sz w:val="24"/>
                <w:szCs w:val="24"/>
              </w:rPr>
              <w:t>149</w:t>
            </w:r>
          </w:p>
        </w:tc>
      </w:tr>
      <w:tr w:rsidR="00D2771F" w14:paraId="789EB5F1"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EEFA606" w14:textId="77777777" w:rsidR="00D2771F" w:rsidRPr="009D6E8A" w:rsidRDefault="00D2771F" w:rsidP="00D2771F">
            <w:pPr>
              <w:pStyle w:val="TableBodyText"/>
            </w:pPr>
            <w:r w:rsidRPr="009D6E8A">
              <w:t>Portfolio</w:t>
            </w:r>
          </w:p>
        </w:tc>
        <w:sdt>
          <w:sdtPr>
            <w:rPr>
              <w:sz w:val="24"/>
              <w:szCs w:val="24"/>
            </w:rPr>
            <w:id w:val="-1794978893"/>
            <w:placeholder>
              <w:docPart w:val="910EE0CF1EC043269EBE0FC51022C098"/>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EndPr/>
          <w:sdtContent>
            <w:tc>
              <w:tcPr>
                <w:tcW w:w="6540" w:type="dxa"/>
                <w:gridSpan w:val="2"/>
              </w:tcPr>
              <w:p w14:paraId="1AC0FC60" w14:textId="1DF58698" w:rsidR="00D2771F" w:rsidRPr="00E012CD" w:rsidRDefault="00E012CD" w:rsidP="00D2771F">
                <w:pPr>
                  <w:pStyle w:val="TableBodyText"/>
                  <w:rPr>
                    <w:sz w:val="24"/>
                    <w:szCs w:val="24"/>
                  </w:rPr>
                </w:pPr>
                <w:r w:rsidRPr="00E012CD">
                  <w:rPr>
                    <w:sz w:val="24"/>
                    <w:szCs w:val="24"/>
                  </w:rPr>
                  <w:t>Development and Support</w:t>
                </w:r>
              </w:p>
            </w:tc>
          </w:sdtContent>
        </w:sdt>
      </w:tr>
      <w:tr w:rsidR="00D2771F" w14:paraId="46C01464" w14:textId="77777777" w:rsidTr="00D2771F">
        <w:trPr>
          <w:trHeight w:val="385"/>
        </w:trPr>
        <w:tc>
          <w:tcPr>
            <w:tcW w:w="3152" w:type="dxa"/>
          </w:tcPr>
          <w:p w14:paraId="7BB6D68C" w14:textId="77777777" w:rsidR="00D2771F" w:rsidRPr="009D6E8A" w:rsidRDefault="00D2771F" w:rsidP="00D2771F">
            <w:pPr>
              <w:pStyle w:val="TableBodyText"/>
            </w:pPr>
            <w:r w:rsidRPr="009D6E8A">
              <w:t>Branch</w:t>
            </w:r>
          </w:p>
        </w:tc>
        <w:tc>
          <w:tcPr>
            <w:tcW w:w="6540" w:type="dxa"/>
            <w:gridSpan w:val="2"/>
          </w:tcPr>
          <w:p w14:paraId="3051A1FC" w14:textId="3EC1A35F" w:rsidR="00D2771F" w:rsidRPr="00E012CD" w:rsidRDefault="00E012CD" w:rsidP="00D2771F">
            <w:pPr>
              <w:pStyle w:val="TableBodyText"/>
              <w:rPr>
                <w:sz w:val="24"/>
                <w:szCs w:val="24"/>
              </w:rPr>
            </w:pPr>
            <w:r w:rsidRPr="00E012CD">
              <w:rPr>
                <w:rFonts w:eastAsia="Times New Roman" w:cs="Arial"/>
                <w:bCs/>
                <w:sz w:val="24"/>
                <w:szCs w:val="24"/>
              </w:rPr>
              <w:t>Senior Secondary Provision</w:t>
            </w:r>
          </w:p>
        </w:tc>
      </w:tr>
      <w:tr w:rsidR="00D2771F" w14:paraId="284B0750"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DB23FB" w14:textId="77777777" w:rsidR="00D2771F" w:rsidRPr="009D6E8A" w:rsidRDefault="00D2771F" w:rsidP="00D2771F">
            <w:pPr>
              <w:pStyle w:val="TableBodyText"/>
            </w:pPr>
            <w:r w:rsidRPr="009D6E8A">
              <w:t>Section/Unit/School</w:t>
            </w:r>
          </w:p>
        </w:tc>
        <w:tc>
          <w:tcPr>
            <w:tcW w:w="6540" w:type="dxa"/>
            <w:gridSpan w:val="2"/>
          </w:tcPr>
          <w:p w14:paraId="5F00445A" w14:textId="5B8458E7" w:rsidR="00D2771F" w:rsidRPr="00E012CD" w:rsidRDefault="00E012CD" w:rsidP="00D2771F">
            <w:pPr>
              <w:pStyle w:val="TableBodyText"/>
              <w:rPr>
                <w:sz w:val="24"/>
                <w:szCs w:val="24"/>
              </w:rPr>
            </w:pPr>
            <w:r w:rsidRPr="00E012CD">
              <w:rPr>
                <w:rFonts w:eastAsia="Times New Roman" w:cs="Arial"/>
                <w:bCs/>
                <w:sz w:val="24"/>
                <w:szCs w:val="24"/>
              </w:rPr>
              <w:t>N/A</w:t>
            </w:r>
          </w:p>
        </w:tc>
      </w:tr>
      <w:tr w:rsidR="00D2771F" w14:paraId="4CF8FF8E" w14:textId="77777777" w:rsidTr="00D2771F">
        <w:trPr>
          <w:trHeight w:val="362"/>
        </w:trPr>
        <w:tc>
          <w:tcPr>
            <w:tcW w:w="3152" w:type="dxa"/>
          </w:tcPr>
          <w:p w14:paraId="61646100" w14:textId="77777777" w:rsidR="00D2771F" w:rsidRPr="009D6E8A" w:rsidRDefault="00D2771F" w:rsidP="00D2771F">
            <w:pPr>
              <w:pStyle w:val="TableBodyText"/>
            </w:pPr>
            <w:r w:rsidRPr="009D6E8A">
              <w:t>Supervisor</w:t>
            </w:r>
          </w:p>
        </w:tc>
        <w:tc>
          <w:tcPr>
            <w:tcW w:w="6540" w:type="dxa"/>
            <w:gridSpan w:val="2"/>
          </w:tcPr>
          <w:p w14:paraId="62EA2E24" w14:textId="5F4C33CA" w:rsidR="00D2771F" w:rsidRPr="00E012CD" w:rsidRDefault="00E012CD" w:rsidP="00D2771F">
            <w:pPr>
              <w:pStyle w:val="TableBodyText"/>
              <w:rPr>
                <w:sz w:val="24"/>
                <w:szCs w:val="24"/>
              </w:rPr>
            </w:pPr>
            <w:r w:rsidRPr="00E012CD">
              <w:rPr>
                <w:rFonts w:eastAsia="Times New Roman" w:cs="Arial"/>
                <w:bCs/>
                <w:sz w:val="24"/>
                <w:szCs w:val="24"/>
              </w:rPr>
              <w:t>Assistant Director – Senior Secondary Provision</w:t>
            </w:r>
          </w:p>
        </w:tc>
      </w:tr>
      <w:tr w:rsidR="00D2771F" w14:paraId="0C6718F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770DAAF" w14:textId="77777777" w:rsidR="00D2771F" w:rsidRPr="009D6E8A" w:rsidRDefault="00D2771F" w:rsidP="00D2771F">
            <w:pPr>
              <w:pStyle w:val="TableBodyText"/>
            </w:pPr>
            <w:r w:rsidRPr="009D6E8A">
              <w:t>Award/Agreement</w:t>
            </w:r>
          </w:p>
        </w:tc>
        <w:tc>
          <w:tcPr>
            <w:tcW w:w="6540" w:type="dxa"/>
            <w:gridSpan w:val="2"/>
          </w:tcPr>
          <w:sdt>
            <w:sdtPr>
              <w:rPr>
                <w:rFonts w:eastAsia="Times New Roman" w:cs="Arial"/>
                <w:bCs/>
                <w:sz w:val="24"/>
                <w:szCs w:val="24"/>
              </w:rPr>
              <w:id w:val="1431852964"/>
              <w:placeholder>
                <w:docPart w:val="910EE0CF1EC043269EBE0FC51022C098"/>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Award" w:value="Teaching Service (Tasmanian Public Sector) Award"/>
                <w:listItem w:displayText="Tasmanian Assessment, Standards and Certification (Fees) Regulations 2023 (TASC Regulations)" w:value="Tasmanian Assessment, Standards and Certification (Fees) Regulations 2023 (TASC Regulations)"/>
              </w:dropDownList>
            </w:sdtPr>
            <w:sdtEndPr/>
            <w:sdtContent>
              <w:p w14:paraId="0F8214DD" w14:textId="47FD09A2" w:rsidR="00D2771F" w:rsidRPr="00E012CD" w:rsidRDefault="00A263BE" w:rsidP="00D2771F">
                <w:pPr>
                  <w:pStyle w:val="TableBodyText"/>
                  <w:rPr>
                    <w:sz w:val="24"/>
                    <w:szCs w:val="24"/>
                  </w:rPr>
                </w:pPr>
                <w:r>
                  <w:rPr>
                    <w:rFonts w:eastAsia="Times New Roman" w:cs="Arial"/>
                    <w:bCs/>
                    <w:sz w:val="24"/>
                    <w:szCs w:val="24"/>
                  </w:rPr>
                  <w:t>Teaching Service (Tasmanian Public Sector) Award</w:t>
                </w:r>
              </w:p>
            </w:sdtContent>
          </w:sdt>
        </w:tc>
      </w:tr>
      <w:tr w:rsidR="00D2771F" w14:paraId="3EBB7921" w14:textId="77777777" w:rsidTr="00D2771F">
        <w:trPr>
          <w:trHeight w:val="362"/>
        </w:trPr>
        <w:tc>
          <w:tcPr>
            <w:tcW w:w="3152" w:type="dxa"/>
          </w:tcPr>
          <w:p w14:paraId="6A3645F3" w14:textId="77777777" w:rsidR="00D2771F" w:rsidRPr="009D6E8A" w:rsidRDefault="00D2771F" w:rsidP="00D2771F">
            <w:pPr>
              <w:pStyle w:val="TableBodyText"/>
            </w:pPr>
            <w:r w:rsidRPr="009D6E8A">
              <w:t>Classification</w:t>
            </w:r>
          </w:p>
        </w:tc>
        <w:tc>
          <w:tcPr>
            <w:tcW w:w="6540" w:type="dxa"/>
            <w:gridSpan w:val="2"/>
          </w:tcPr>
          <w:p w14:paraId="3F266347" w14:textId="002CB466" w:rsidR="00D2771F" w:rsidRPr="00E012CD" w:rsidRDefault="00E012CD" w:rsidP="00D2771F">
            <w:pPr>
              <w:pStyle w:val="TableBodyText"/>
              <w:rPr>
                <w:sz w:val="24"/>
                <w:szCs w:val="24"/>
              </w:rPr>
            </w:pPr>
            <w:r w:rsidRPr="00E012CD">
              <w:rPr>
                <w:rFonts w:eastAsia="Times New Roman" w:cs="Arial"/>
                <w:bCs/>
                <w:sz w:val="24"/>
                <w:szCs w:val="24"/>
              </w:rPr>
              <w:t>Band 3, Level 4 (ntb03/04)</w:t>
            </w:r>
          </w:p>
        </w:tc>
      </w:tr>
      <w:tr w:rsidR="004C4F86" w14:paraId="663E2F18"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922B4C4" w14:textId="77777777" w:rsidR="009D6E8A" w:rsidRPr="009D6E8A" w:rsidRDefault="009D6E8A" w:rsidP="00C13D8F">
            <w:pPr>
              <w:pStyle w:val="TableBodyText"/>
            </w:pPr>
            <w:r w:rsidRPr="009D6E8A">
              <w:t>Employment Conditions</w:t>
            </w:r>
          </w:p>
        </w:tc>
        <w:tc>
          <w:tcPr>
            <w:tcW w:w="6540" w:type="dxa"/>
            <w:gridSpan w:val="2"/>
          </w:tcPr>
          <w:p w14:paraId="037D8B83" w14:textId="6C4E6B27" w:rsidR="00BE1A22" w:rsidRPr="00E012CD" w:rsidRDefault="00651337" w:rsidP="00D2771F">
            <w:pPr>
              <w:rPr>
                <w:rStyle w:val="PlaceholderText"/>
                <w:color w:val="auto"/>
                <w:sz w:val="24"/>
                <w:szCs w:val="24"/>
              </w:rPr>
            </w:pPr>
            <w:sdt>
              <w:sdtPr>
                <w:rPr>
                  <w:rStyle w:val="PlaceholderText"/>
                  <w:color w:val="auto"/>
                  <w:sz w:val="24"/>
                  <w:szCs w:val="24"/>
                </w:rPr>
                <w:id w:val="86980238"/>
                <w:placeholder>
                  <w:docPart w:val="749A4EF45170426F9906712ABE8E8F0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EndPr>
                <w:rPr>
                  <w:rStyle w:val="PlaceholderText"/>
                </w:rPr>
              </w:sdtEndPr>
              <w:sdtContent>
                <w:r w:rsidR="00E012CD" w:rsidRPr="00E012CD">
                  <w:rPr>
                    <w:rStyle w:val="PlaceholderText"/>
                    <w:color w:val="auto"/>
                    <w:sz w:val="24"/>
                    <w:szCs w:val="24"/>
                  </w:rPr>
                  <w:t>Permanent/Fixed-term, Full-time</w:t>
                </w:r>
              </w:sdtContent>
            </w:sdt>
          </w:p>
          <w:p w14:paraId="025DDEEF" w14:textId="7DFC8C91" w:rsidR="00E012CD" w:rsidRPr="00E012CD" w:rsidRDefault="00E012CD" w:rsidP="00BF7FC7">
            <w:pPr>
              <w:rPr>
                <w:rFonts w:eastAsia="Times New Roman" w:cs="Arial"/>
                <w:sz w:val="24"/>
                <w:szCs w:val="24"/>
              </w:rPr>
            </w:pPr>
            <w:r w:rsidRPr="00E012CD">
              <w:rPr>
                <w:rFonts w:eastAsia="Times New Roman" w:cs="Arial"/>
                <w:sz w:val="24"/>
                <w:szCs w:val="24"/>
              </w:rPr>
              <w:t>73.5 hours per fortnight, 52 weeks per year including 4 weeks annual leave.</w:t>
            </w:r>
          </w:p>
        </w:tc>
      </w:tr>
      <w:tr w:rsidR="00D2771F" w14:paraId="366DBC61" w14:textId="77777777" w:rsidTr="00D2771F">
        <w:trPr>
          <w:trHeight w:val="362"/>
        </w:trPr>
        <w:tc>
          <w:tcPr>
            <w:tcW w:w="3152" w:type="dxa"/>
          </w:tcPr>
          <w:p w14:paraId="7AA1955E" w14:textId="77777777" w:rsidR="00D2771F" w:rsidRPr="009D6E8A" w:rsidRDefault="00D2771F" w:rsidP="00D2771F">
            <w:pPr>
              <w:pStyle w:val="TableBodyText"/>
            </w:pPr>
            <w:r w:rsidRPr="009D6E8A">
              <w:t>Location</w:t>
            </w:r>
          </w:p>
        </w:tc>
        <w:tc>
          <w:tcPr>
            <w:tcW w:w="6540" w:type="dxa"/>
            <w:gridSpan w:val="2"/>
          </w:tcPr>
          <w:p w14:paraId="23EC2C57" w14:textId="5EF1A345" w:rsidR="00D2771F" w:rsidRPr="00E012CD" w:rsidRDefault="00651337" w:rsidP="00D2771F">
            <w:pPr>
              <w:pStyle w:val="TableBodyText"/>
              <w:rPr>
                <w:sz w:val="24"/>
                <w:szCs w:val="24"/>
              </w:rPr>
            </w:pPr>
            <w:sdt>
              <w:sdtPr>
                <w:rPr>
                  <w:rFonts w:eastAsia="Times New Roman"/>
                  <w:sz w:val="24"/>
                  <w:szCs w:val="24"/>
                </w:rPr>
                <w:id w:val="-787747809"/>
                <w:placeholder>
                  <w:docPart w:val="0077875CAC2640FE8EC41E8632CC19EB"/>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E012CD" w:rsidRPr="00E012CD">
                  <w:rPr>
                    <w:rFonts w:eastAsia="Times New Roman"/>
                    <w:sz w:val="24"/>
                    <w:szCs w:val="24"/>
                  </w:rPr>
                  <w:t>South, North</w:t>
                </w:r>
              </w:sdtContent>
            </w:sdt>
            <w:r w:rsidR="008C241C" w:rsidRPr="00E012CD">
              <w:rPr>
                <w:rFonts w:eastAsia="Times New Roman"/>
                <w:sz w:val="24"/>
                <w:szCs w:val="24"/>
              </w:rPr>
              <w:t xml:space="preserve"> </w:t>
            </w:r>
          </w:p>
        </w:tc>
      </w:tr>
    </w:tbl>
    <w:p w14:paraId="7B454F7C" w14:textId="77777777" w:rsidR="00D2771F" w:rsidRDefault="00D2771F" w:rsidP="00697DE2">
      <w:pPr>
        <w:pStyle w:val="Heading2"/>
      </w:pPr>
      <w:r>
        <w:t>Context</w:t>
      </w:r>
    </w:p>
    <w:p w14:paraId="0915EC23" w14:textId="77777777" w:rsidR="00E012CD" w:rsidRDefault="00E012CD" w:rsidP="00AD4AA5">
      <w:pPr>
        <w:spacing w:after="1200"/>
        <w:rPr>
          <w:sz w:val="24"/>
          <w:szCs w:val="24"/>
        </w:rPr>
      </w:pPr>
      <w:r>
        <w:rPr>
          <w:sz w:val="24"/>
          <w:szCs w:val="24"/>
        </w:rPr>
        <w:t>The Senior Secondary unit undertakes high-level, strategic policy development and implementation in senior secondary education together with strategic, tactical and operational management of curriculum and assessment, regional partnerships, transition and career education and retention and attainment data, as well as high level project management and communications services, that reflect legislative requirements, government direction, national imperatives and state priorities for senior secondary education.</w:t>
      </w:r>
    </w:p>
    <w:p w14:paraId="089CF155" w14:textId="77777777" w:rsidR="009D6E8A" w:rsidRPr="00190B67" w:rsidRDefault="009D6E8A" w:rsidP="00697DE2">
      <w:pPr>
        <w:pStyle w:val="Heading2"/>
      </w:pPr>
      <w:r w:rsidRPr="00190B67">
        <w:lastRenderedPageBreak/>
        <w:t>Primary Purpose</w:t>
      </w:r>
    </w:p>
    <w:p w14:paraId="162B5CE0" w14:textId="5D590E00" w:rsidR="00E012CD" w:rsidRDefault="00395B4C" w:rsidP="00E012CD">
      <w:pPr>
        <w:rPr>
          <w:sz w:val="24"/>
          <w:szCs w:val="24"/>
        </w:rPr>
      </w:pPr>
      <w:r>
        <w:rPr>
          <w:sz w:val="24"/>
          <w:szCs w:val="24"/>
        </w:rPr>
        <w:t>Lead the development and implementation of</w:t>
      </w:r>
      <w:r w:rsidR="00E012CD" w:rsidRPr="00972BFA">
        <w:rPr>
          <w:sz w:val="24"/>
          <w:szCs w:val="24"/>
        </w:rPr>
        <w:t xml:space="preserve"> layered systems of support and guidance to schools in areas of senior secondary curriculum and complementary programs including the development, coordination, monitoring and review of professional learning materials and resources </w:t>
      </w:r>
      <w:r w:rsidR="00834A4B">
        <w:rPr>
          <w:sz w:val="24"/>
          <w:szCs w:val="24"/>
        </w:rPr>
        <w:t>which</w:t>
      </w:r>
      <w:r w:rsidR="00E012CD" w:rsidRPr="00972BFA">
        <w:rPr>
          <w:sz w:val="24"/>
          <w:szCs w:val="24"/>
        </w:rPr>
        <w:t xml:space="preserve"> enhance teaching and learning. To meet performance measures for the outputs and impacts of key actions, projects, milestones and commitments associated with curriculum, courses</w:t>
      </w:r>
      <w:r w:rsidR="00834A4B">
        <w:rPr>
          <w:sz w:val="24"/>
          <w:szCs w:val="24"/>
        </w:rPr>
        <w:t xml:space="preserve"> and </w:t>
      </w:r>
      <w:r w:rsidR="00E012CD" w:rsidRPr="00972BFA">
        <w:rPr>
          <w:sz w:val="24"/>
          <w:szCs w:val="24"/>
        </w:rPr>
        <w:t>assessment in Senior Secondary education.</w:t>
      </w:r>
    </w:p>
    <w:p w14:paraId="2A43BC0D"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72DD574B" w14:textId="77777777" w:rsidR="00E012CD" w:rsidRPr="00041760" w:rsidRDefault="00E012CD" w:rsidP="00E012CD">
      <w:pPr>
        <w:rPr>
          <w:sz w:val="24"/>
          <w:szCs w:val="24"/>
        </w:rPr>
      </w:pPr>
      <w:bookmarkStart w:id="1" w:name="_Hlk127543251"/>
      <w:r w:rsidRPr="00041760">
        <w:rPr>
          <w:sz w:val="24"/>
          <w:szCs w:val="24"/>
        </w:rPr>
        <w:t>Responsible for supporting school leaders and teachers to effectively implement Senior Secondary Curriculum and Complementary Programs, to monitor and assess evidence of student learning and the impact of teaching for improved student outcomes across the senior secondary years of schooling.</w:t>
      </w:r>
    </w:p>
    <w:p w14:paraId="29946F22" w14:textId="77777777" w:rsidR="00395B4C" w:rsidRPr="007803D8" w:rsidRDefault="00395B4C" w:rsidP="00395B4C">
      <w:pPr>
        <w:rPr>
          <w:sz w:val="24"/>
          <w:szCs w:val="24"/>
        </w:rPr>
      </w:pPr>
      <w:r w:rsidRPr="007803D8">
        <w:rPr>
          <w:sz w:val="24"/>
          <w:szCs w:val="24"/>
        </w:rPr>
        <w:t>The occupant operates with a significant degree of autonomy in day-to-day activities with general guidance and support from</w:t>
      </w:r>
      <w:r>
        <w:rPr>
          <w:sz w:val="24"/>
          <w:szCs w:val="24"/>
        </w:rPr>
        <w:t xml:space="preserve"> the</w:t>
      </w:r>
      <w:r w:rsidRPr="007803D8">
        <w:rPr>
          <w:sz w:val="24"/>
          <w:szCs w:val="24"/>
        </w:rPr>
        <w:t xml:space="preserve"> Assistant Director. The occupant is expected to interpret and work within established departmental policies and guideline</w:t>
      </w:r>
      <w:r>
        <w:rPr>
          <w:sz w:val="24"/>
          <w:szCs w:val="24"/>
        </w:rPr>
        <w:t xml:space="preserve">s and will utilise significant judgement and initiative in applying contextual differences to guide their work outcomes. </w:t>
      </w:r>
    </w:p>
    <w:p w14:paraId="1B9FB2CA"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589ABC09"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32C7824"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0574639F" w14:textId="77777777" w:rsidR="001733FD" w:rsidRDefault="009D6E8A" w:rsidP="00697DE2">
      <w:pPr>
        <w:pStyle w:val="Heading2"/>
        <w:rPr>
          <w:color w:val="011947"/>
        </w:rPr>
      </w:pPr>
      <w:r w:rsidRPr="00190B67">
        <w:rPr>
          <w:color w:val="011947"/>
        </w:rPr>
        <w:t>Primary Duties</w:t>
      </w:r>
    </w:p>
    <w:p w14:paraId="7342D9D5"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D1CAF1D" wp14:editId="3076D543">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09068A"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9EB9C90" w14:textId="30625034" w:rsidR="00E012CD" w:rsidRPr="002A024F" w:rsidRDefault="00395B4C" w:rsidP="00E012CD">
      <w:pPr>
        <w:pStyle w:val="ListNumber"/>
        <w:numPr>
          <w:ilvl w:val="0"/>
          <w:numId w:val="32"/>
        </w:numPr>
        <w:spacing w:before="120" w:after="120" w:line="240" w:lineRule="auto"/>
        <w:rPr>
          <w:sz w:val="24"/>
          <w:szCs w:val="24"/>
        </w:rPr>
      </w:pPr>
      <w:r>
        <w:rPr>
          <w:sz w:val="24"/>
          <w:szCs w:val="24"/>
        </w:rPr>
        <w:t>Lead the development, d</w:t>
      </w:r>
      <w:r w:rsidR="00E012CD" w:rsidRPr="002A024F">
        <w:rPr>
          <w:sz w:val="24"/>
          <w:szCs w:val="24"/>
        </w:rPr>
        <w:t>esign, deliver</w:t>
      </w:r>
      <w:r>
        <w:rPr>
          <w:sz w:val="24"/>
          <w:szCs w:val="24"/>
        </w:rPr>
        <w:t>y, implementation</w:t>
      </w:r>
      <w:r w:rsidR="00E012CD" w:rsidRPr="002A024F">
        <w:rPr>
          <w:sz w:val="24"/>
          <w:szCs w:val="24"/>
        </w:rPr>
        <w:t xml:space="preserve"> and </w:t>
      </w:r>
      <w:r w:rsidRPr="002A024F">
        <w:rPr>
          <w:sz w:val="24"/>
          <w:szCs w:val="24"/>
        </w:rPr>
        <w:t>maintena</w:t>
      </w:r>
      <w:r>
        <w:rPr>
          <w:sz w:val="24"/>
          <w:szCs w:val="24"/>
        </w:rPr>
        <w:t>nce of</w:t>
      </w:r>
      <w:r w:rsidR="00E012CD" w:rsidRPr="002A024F">
        <w:rPr>
          <w:sz w:val="24"/>
          <w:szCs w:val="24"/>
        </w:rPr>
        <w:t xml:space="preserve"> a range of universal, digital and physical resources and professional learning for leaders and teachers, through a layered system of support, to strengthen pedagogical knowledge, </w:t>
      </w:r>
      <w:r w:rsidR="00E012CD" w:rsidRPr="002A024F">
        <w:rPr>
          <w:sz w:val="24"/>
          <w:szCs w:val="24"/>
        </w:rPr>
        <w:lastRenderedPageBreak/>
        <w:t xml:space="preserve">confidence and capacity for using Senior Secondary Curriculum to plan, teach, assess, moderate and report.  </w:t>
      </w:r>
    </w:p>
    <w:p w14:paraId="5EE232A7" w14:textId="77777777" w:rsidR="00E012CD" w:rsidRPr="002A024F" w:rsidRDefault="00E012CD" w:rsidP="00E012CD">
      <w:pPr>
        <w:pStyle w:val="ListNumber"/>
        <w:numPr>
          <w:ilvl w:val="0"/>
          <w:numId w:val="32"/>
        </w:numPr>
        <w:spacing w:before="120" w:after="120" w:line="240" w:lineRule="auto"/>
        <w:rPr>
          <w:sz w:val="24"/>
          <w:szCs w:val="24"/>
        </w:rPr>
      </w:pPr>
      <w:r w:rsidRPr="002A024F">
        <w:rPr>
          <w:sz w:val="24"/>
          <w:szCs w:val="24"/>
        </w:rPr>
        <w:t xml:space="preserve">Lead the development, implementation and review of curriculum and elements of Planned Programs of Learning in alignment with the Years 9-12 Curriculum Framework. </w:t>
      </w:r>
    </w:p>
    <w:p w14:paraId="26BE11B4" w14:textId="1288E998" w:rsidR="00E012CD" w:rsidRPr="002A024F" w:rsidRDefault="00395B4C" w:rsidP="00E012CD">
      <w:pPr>
        <w:pStyle w:val="ListNumber"/>
        <w:numPr>
          <w:ilvl w:val="0"/>
          <w:numId w:val="32"/>
        </w:numPr>
        <w:spacing w:before="120" w:after="120" w:line="240" w:lineRule="auto"/>
        <w:rPr>
          <w:sz w:val="24"/>
          <w:szCs w:val="24"/>
        </w:rPr>
      </w:pPr>
      <w:r>
        <w:rPr>
          <w:sz w:val="24"/>
          <w:szCs w:val="24"/>
        </w:rPr>
        <w:t>Strategically manage the</w:t>
      </w:r>
      <w:r w:rsidR="00834A4B">
        <w:rPr>
          <w:sz w:val="24"/>
          <w:szCs w:val="24"/>
        </w:rPr>
        <w:t xml:space="preserve"> </w:t>
      </w:r>
      <w:r>
        <w:rPr>
          <w:sz w:val="24"/>
          <w:szCs w:val="24"/>
        </w:rPr>
        <w:t>a</w:t>
      </w:r>
      <w:r w:rsidR="00E012CD" w:rsidRPr="002A024F">
        <w:rPr>
          <w:sz w:val="24"/>
          <w:szCs w:val="24"/>
        </w:rPr>
        <w:t>nalys</w:t>
      </w:r>
      <w:r>
        <w:rPr>
          <w:sz w:val="24"/>
          <w:szCs w:val="24"/>
        </w:rPr>
        <w:t>is</w:t>
      </w:r>
      <w:r w:rsidR="00E012CD" w:rsidRPr="002A024F">
        <w:rPr>
          <w:sz w:val="24"/>
          <w:szCs w:val="24"/>
        </w:rPr>
        <w:t xml:space="preserve"> and</w:t>
      </w:r>
      <w:r>
        <w:rPr>
          <w:sz w:val="24"/>
          <w:szCs w:val="24"/>
        </w:rPr>
        <w:t xml:space="preserve"> synthesis of system data into the development and improvement of </w:t>
      </w:r>
      <w:r w:rsidR="00E012CD" w:rsidRPr="002A024F">
        <w:rPr>
          <w:sz w:val="24"/>
          <w:szCs w:val="24"/>
        </w:rPr>
        <w:t>identified differentiated curriculum-focused resources and support.</w:t>
      </w:r>
    </w:p>
    <w:p w14:paraId="64B9E27B" w14:textId="349CBA2F" w:rsidR="00E012CD" w:rsidRDefault="00E012CD" w:rsidP="00E012CD">
      <w:pPr>
        <w:pStyle w:val="ListNumber"/>
        <w:numPr>
          <w:ilvl w:val="0"/>
          <w:numId w:val="32"/>
        </w:numPr>
        <w:spacing w:before="120" w:after="120" w:line="240" w:lineRule="auto"/>
        <w:rPr>
          <w:sz w:val="24"/>
          <w:szCs w:val="24"/>
        </w:rPr>
      </w:pPr>
      <w:r w:rsidRPr="002A024F">
        <w:rPr>
          <w:sz w:val="24"/>
          <w:szCs w:val="24"/>
        </w:rPr>
        <w:t>Collaborate with other business units</w:t>
      </w:r>
      <w:r w:rsidR="00C413D6">
        <w:rPr>
          <w:sz w:val="24"/>
          <w:szCs w:val="24"/>
        </w:rPr>
        <w:t xml:space="preserve"> and organisations</w:t>
      </w:r>
      <w:r w:rsidRPr="002A024F">
        <w:rPr>
          <w:sz w:val="24"/>
          <w:szCs w:val="24"/>
        </w:rPr>
        <w:t xml:space="preserve"> (</w:t>
      </w:r>
      <w:r w:rsidR="00C413D6">
        <w:rPr>
          <w:sz w:val="24"/>
          <w:szCs w:val="24"/>
        </w:rPr>
        <w:t xml:space="preserve">TASC and </w:t>
      </w:r>
      <w:r w:rsidRPr="002A024F">
        <w:rPr>
          <w:sz w:val="24"/>
          <w:szCs w:val="24"/>
        </w:rPr>
        <w:t>Data Systems and Insights) to provide strategic guidance and maximise the benefit of resources for schools.</w:t>
      </w:r>
    </w:p>
    <w:p w14:paraId="6C38A251"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3B7FC5A"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5458FD82" w14:textId="77777777" w:rsidR="009D6E8A" w:rsidRPr="00190B67" w:rsidRDefault="009D6E8A" w:rsidP="00697DE2">
      <w:pPr>
        <w:pStyle w:val="Heading2"/>
        <w:rPr>
          <w:color w:val="011947"/>
        </w:rPr>
      </w:pPr>
      <w:r w:rsidRPr="00190B67">
        <w:rPr>
          <w:color w:val="011947"/>
        </w:rPr>
        <w:t>Selection Criteria</w:t>
      </w:r>
    </w:p>
    <w:p w14:paraId="750244E2"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3197814"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59E02A21" wp14:editId="07BD1613">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EBBE39"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AA32EFD" w14:textId="77777777" w:rsidR="00E012CD" w:rsidRPr="001111BE" w:rsidRDefault="00E012CD" w:rsidP="00E012C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1111BE">
        <w:rPr>
          <w:sz w:val="24"/>
          <w:szCs w:val="24"/>
        </w:rPr>
        <w:t>Extensive knowledge and understanding of the Tasmanian Senior Secondary Curriculum, Planned Programs of Learning, Complementary Programs, and relevant DECYP guidelines, policies, and strategies, with the ability to effectively guide their implementation.</w:t>
      </w:r>
    </w:p>
    <w:p w14:paraId="614E922D" w14:textId="7B9F7303" w:rsidR="00E012CD" w:rsidRPr="00BC480F" w:rsidRDefault="00E012CD" w:rsidP="00E012C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bookmarkStart w:id="2" w:name="_Hlk178931135"/>
      <w:r w:rsidRPr="00BC480F">
        <w:rPr>
          <w:sz w:val="24"/>
          <w:szCs w:val="24"/>
        </w:rPr>
        <w:t xml:space="preserve">Proven leadership skills in supporting </w:t>
      </w:r>
      <w:r>
        <w:rPr>
          <w:sz w:val="24"/>
          <w:szCs w:val="24"/>
        </w:rPr>
        <w:t xml:space="preserve">school leaders and </w:t>
      </w:r>
      <w:r w:rsidRPr="00BC480F">
        <w:rPr>
          <w:sz w:val="24"/>
          <w:szCs w:val="24"/>
        </w:rPr>
        <w:t>teachers to confidently plan, teach and assess across a wide range of Senior Secondary Curriculum areas</w:t>
      </w:r>
      <w:r w:rsidR="00BF1B4A">
        <w:rPr>
          <w:sz w:val="24"/>
          <w:szCs w:val="24"/>
        </w:rPr>
        <w:t>,</w:t>
      </w:r>
      <w:r w:rsidR="00BF1B4A" w:rsidRPr="00BF1B4A">
        <w:rPr>
          <w:sz w:val="24"/>
          <w:szCs w:val="24"/>
        </w:rPr>
        <w:t xml:space="preserve"> </w:t>
      </w:r>
      <w:r w:rsidR="00BF1B4A">
        <w:rPr>
          <w:sz w:val="24"/>
          <w:szCs w:val="24"/>
        </w:rPr>
        <w:t xml:space="preserve">with the capacity to </w:t>
      </w:r>
      <w:r w:rsidR="00BF1B4A" w:rsidRPr="00CB52CB">
        <w:rPr>
          <w:sz w:val="24"/>
          <w:szCs w:val="24"/>
        </w:rPr>
        <w:t>work constructively as part of a state-wide team and collaborate across various contexts to enhance student outcomes</w:t>
      </w:r>
      <w:r w:rsidR="00BF1B4A">
        <w:rPr>
          <w:sz w:val="24"/>
          <w:szCs w:val="24"/>
        </w:rPr>
        <w:t>.</w:t>
      </w:r>
    </w:p>
    <w:bookmarkEnd w:id="2"/>
    <w:p w14:paraId="1E4AA257" w14:textId="77777777" w:rsidR="00E012CD" w:rsidRPr="00321395" w:rsidRDefault="00E012CD" w:rsidP="00E012C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321395">
        <w:rPr>
          <w:sz w:val="24"/>
          <w:szCs w:val="24"/>
        </w:rPr>
        <w:t>Demonstrated ability to develop high-quality curriculum resources and professional learning programs tailored to diverse school contexts and teaching needs.</w:t>
      </w:r>
    </w:p>
    <w:p w14:paraId="30429CDA" w14:textId="2F0C4768" w:rsidR="00E012CD" w:rsidRPr="006C4A93" w:rsidRDefault="00E012CD" w:rsidP="00E012C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6C4A93">
        <w:rPr>
          <w:sz w:val="24"/>
          <w:szCs w:val="24"/>
        </w:rPr>
        <w:t>High-level proficiency in utili</w:t>
      </w:r>
      <w:r>
        <w:rPr>
          <w:sz w:val="24"/>
          <w:szCs w:val="24"/>
        </w:rPr>
        <w:t>s</w:t>
      </w:r>
      <w:r w:rsidRPr="006C4A93">
        <w:rPr>
          <w:sz w:val="24"/>
          <w:szCs w:val="24"/>
        </w:rPr>
        <w:t>ing digital technology to create and deliver effective online resources and professional learning</w:t>
      </w:r>
      <w:r w:rsidR="00BF1B4A">
        <w:rPr>
          <w:sz w:val="24"/>
          <w:szCs w:val="24"/>
        </w:rPr>
        <w:t xml:space="preserve">. </w:t>
      </w:r>
    </w:p>
    <w:p w14:paraId="06882859" w14:textId="77777777" w:rsidR="00E012CD" w:rsidRPr="005C2233" w:rsidRDefault="00E012CD" w:rsidP="00E012CD">
      <w:pPr>
        <w:numPr>
          <w:ilvl w:val="0"/>
          <w:numId w:val="33"/>
        </w:numPr>
        <w:spacing w:line="240" w:lineRule="auto"/>
        <w:rPr>
          <w:sz w:val="24"/>
          <w:szCs w:val="24"/>
        </w:rPr>
      </w:pPr>
      <w:r w:rsidRPr="00AA15A2">
        <w:rPr>
          <w:sz w:val="24"/>
          <w:szCs w:val="24"/>
        </w:rPr>
        <w:t xml:space="preserve">Exceptional interpersonal skills in establishing and maintaining positive relationships with key stakeholders within the department, along with the ability to communicate persuasively and provide authoritative advice on Senior Secondary </w:t>
      </w:r>
      <w:r>
        <w:rPr>
          <w:sz w:val="24"/>
          <w:szCs w:val="24"/>
        </w:rPr>
        <w:t>C</w:t>
      </w:r>
      <w:r w:rsidRPr="00AA15A2">
        <w:rPr>
          <w:sz w:val="24"/>
          <w:szCs w:val="24"/>
        </w:rPr>
        <w:t>urriculum implementation, delivery, and review</w:t>
      </w:r>
      <w:r>
        <w:rPr>
          <w:sz w:val="24"/>
          <w:szCs w:val="24"/>
        </w:rPr>
        <w:t>.</w:t>
      </w:r>
    </w:p>
    <w:p w14:paraId="63601614"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83BD7C7" w14:textId="77777777" w:rsidR="009D6E8A" w:rsidRPr="00190B67" w:rsidRDefault="009D6E8A" w:rsidP="00697DE2">
      <w:pPr>
        <w:pStyle w:val="Heading2"/>
        <w:rPr>
          <w:color w:val="011947"/>
        </w:rPr>
      </w:pPr>
      <w:r w:rsidRPr="00190B67">
        <w:rPr>
          <w:color w:val="011947"/>
        </w:rPr>
        <w:lastRenderedPageBreak/>
        <w:t>Requirements</w:t>
      </w:r>
    </w:p>
    <w:p w14:paraId="2AD1E2C8" w14:textId="77777777" w:rsidR="00D2771F" w:rsidRPr="00B732A4" w:rsidRDefault="00D2771F" w:rsidP="00697DE2">
      <w:pPr>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29F70373"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0F5E54D" w14:textId="77777777" w:rsidR="00D2771F" w:rsidRPr="006373A0" w:rsidRDefault="00D2771F" w:rsidP="00697DE2">
            <w:pPr>
              <w:rPr>
                <w:sz w:val="24"/>
                <w:szCs w:val="24"/>
              </w:rPr>
            </w:pPr>
            <w:bookmarkStart w:id="4" w:name="_Hlk173332693"/>
            <w:bookmarkEnd w:id="3"/>
            <w:r w:rsidRPr="00A65F3B">
              <w:rPr>
                <w:b/>
                <w:sz w:val="24"/>
                <w:szCs w:val="24"/>
              </w:rPr>
              <w:t>Essential</w:t>
            </w:r>
          </w:p>
        </w:tc>
        <w:tc>
          <w:tcPr>
            <w:tcW w:w="7763" w:type="dxa"/>
          </w:tcPr>
          <w:p w14:paraId="046AA23A"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2A2D6135" w14:textId="14A2C96B" w:rsidR="00D2771F" w:rsidRPr="00E012CD" w:rsidRDefault="00D2771F" w:rsidP="00E012C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p>
        </w:tc>
      </w:tr>
      <w:tr w:rsidR="00D2771F" w14:paraId="7B4F698F"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44C1A6A" w14:textId="77777777" w:rsidR="00D2771F" w:rsidRPr="00A65F3B" w:rsidRDefault="00D2771F" w:rsidP="00697DE2">
            <w:pPr>
              <w:rPr>
                <w:b/>
                <w:sz w:val="24"/>
                <w:szCs w:val="24"/>
              </w:rPr>
            </w:pPr>
            <w:r w:rsidRPr="00A65F3B">
              <w:rPr>
                <w:b/>
                <w:sz w:val="24"/>
                <w:szCs w:val="24"/>
              </w:rPr>
              <w:t>Desirable</w:t>
            </w:r>
          </w:p>
        </w:tc>
        <w:tc>
          <w:tcPr>
            <w:tcW w:w="7763" w:type="dxa"/>
          </w:tcPr>
          <w:p w14:paraId="259FB780" w14:textId="77777777" w:rsidR="00D2771F" w:rsidRPr="00C13D8F" w:rsidRDefault="00D2771F" w:rsidP="00E012CD">
            <w:pPr>
              <w:pStyle w:val="ListParagraph"/>
              <w:numPr>
                <w:ilvl w:val="0"/>
                <w:numId w:val="34"/>
              </w:numPr>
              <w:tabs>
                <w:tab w:val="clear" w:pos="227"/>
                <w:tab w:val="clear" w:pos="454"/>
                <w:tab w:val="clear" w:pos="680"/>
                <w:tab w:val="left" w:pos="166"/>
              </w:tabs>
              <w:spacing w:before="120" w:line="259" w:lineRule="auto"/>
              <w:ind w:left="282" w:hanging="480"/>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4"/>
    <w:p w14:paraId="30919EC4"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D849CF1"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4385BE4A"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CE1F692" w14:textId="5654F65B"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966DB3">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3BD2924"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0AE0055A"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F39F4CF" w14:textId="77777777" w:rsidR="00D2771F" w:rsidRPr="00CA664C" w:rsidRDefault="00D2771F" w:rsidP="00697DE2">
      <w:pPr>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D717BFE"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5AEB477" w14:textId="77777777" w:rsidR="00D2771F" w:rsidRPr="00B732A4" w:rsidRDefault="00D2771F" w:rsidP="00697DE2">
      <w:pPr>
        <w:pStyle w:val="Heading2"/>
        <w:rPr>
          <w:color w:val="011947"/>
        </w:rPr>
      </w:pPr>
      <w:r w:rsidRPr="00B732A4">
        <w:rPr>
          <w:color w:val="011947"/>
        </w:rPr>
        <w:t>Commitment to Children and Young People</w:t>
      </w:r>
    </w:p>
    <w:p w14:paraId="1A4DF001" w14:textId="77777777" w:rsidR="00D2771F"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3AFD27BC"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CEA3B2E"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C923755" w14:textId="77777777" w:rsidTr="00AE03E2">
        <w:trPr>
          <w:trHeight w:val="70"/>
          <w:tblHeader/>
        </w:trPr>
        <w:tc>
          <w:tcPr>
            <w:tcW w:w="9026" w:type="dxa"/>
          </w:tcPr>
          <w:p w14:paraId="60ED0C0E" w14:textId="77777777" w:rsidR="00D2771F" w:rsidRDefault="00D2771F" w:rsidP="00697DE2">
            <w:pPr>
              <w:tabs>
                <w:tab w:val="left" w:pos="180"/>
              </w:tabs>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Pr>
                <w:rFonts w:cs="Arial"/>
              </w:rPr>
              <w:t xml:space="preserve">Manager – Recruitment </w:t>
            </w:r>
            <w:proofErr w:type="gramStart"/>
            <w:r>
              <w:rPr>
                <w:rFonts w:cs="Arial"/>
              </w:rPr>
              <w:t xml:space="preserve">Operations  </w:t>
            </w:r>
            <w:r w:rsidRPr="00D720EC">
              <w:rPr>
                <w:rFonts w:cs="Arial"/>
              </w:rPr>
              <w:t>–</w:t>
            </w:r>
            <w:proofErr w:type="gramEnd"/>
            <w:r w:rsidRPr="00D720EC">
              <w:rPr>
                <w:rFonts w:cs="Arial"/>
              </w:rPr>
              <w:t xml:space="preserve"> DATE</w:t>
            </w:r>
            <w:r>
              <w:rPr>
                <w:rFonts w:cs="Arial"/>
              </w:rPr>
              <w:t xml:space="preserve"> </w:t>
            </w:r>
          </w:p>
          <w:p w14:paraId="00F465B5" w14:textId="77777777" w:rsidR="0030202C" w:rsidRDefault="0030202C" w:rsidP="00697DE2">
            <w:pPr>
              <w:tabs>
                <w:tab w:val="left" w:pos="180"/>
              </w:tabs>
              <w:rPr>
                <w:rFonts w:cs="Arial"/>
              </w:rPr>
            </w:pPr>
          </w:p>
          <w:p w14:paraId="3AEE8474" w14:textId="77777777" w:rsidR="00D2771F" w:rsidRPr="00D720EC" w:rsidRDefault="00D2771F" w:rsidP="00697DE2">
            <w:pPr>
              <w:tabs>
                <w:tab w:val="left" w:pos="180"/>
              </w:tabs>
              <w:rPr>
                <w:rFonts w:cs="Arial"/>
              </w:rPr>
            </w:pPr>
            <w:r w:rsidRPr="00D720EC">
              <w:rPr>
                <w:rFonts w:cs="Arial"/>
              </w:rPr>
              <w:t xml:space="preserve">Request: </w:t>
            </w:r>
          </w:p>
          <w:p w14:paraId="6B5C3CB7" w14:textId="77777777" w:rsidR="00D2771F" w:rsidRPr="00D720EC" w:rsidRDefault="00D2771F" w:rsidP="00697DE2">
            <w:pPr>
              <w:spacing w:before="240" w:after="240"/>
              <w:rPr>
                <w:color w:val="000000"/>
                <w:lang w:val="en-US"/>
              </w:rPr>
            </w:pPr>
            <w:r w:rsidRPr="00D720EC">
              <w:rPr>
                <w:rFonts w:cs="Arial"/>
              </w:rPr>
              <w:t>Date Duties and Selection Criteria Last Reviewed:  insert month/year and initial e.g. 05/17 PMG</w:t>
            </w:r>
          </w:p>
        </w:tc>
      </w:tr>
      <w:bookmarkEnd w:id="5"/>
    </w:tbl>
    <w:p w14:paraId="2061A5A7" w14:textId="77777777" w:rsidR="00BF7FC7" w:rsidRPr="00BF7FC7" w:rsidRDefault="00BF7FC7" w:rsidP="00BF7FC7">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C684D" w14:textId="77777777" w:rsidR="00CE1D61" w:rsidRDefault="00CE1D61" w:rsidP="0021185D">
      <w:pPr>
        <w:spacing w:after="0" w:line="240" w:lineRule="auto"/>
      </w:pPr>
      <w:r>
        <w:separator/>
      </w:r>
    </w:p>
    <w:p w14:paraId="4BCA31BB" w14:textId="77777777" w:rsidR="00CE1D61" w:rsidRDefault="00CE1D61"/>
  </w:endnote>
  <w:endnote w:type="continuationSeparator" w:id="0">
    <w:p w14:paraId="61D4308C" w14:textId="77777777" w:rsidR="00CE1D61" w:rsidRDefault="00CE1D61" w:rsidP="0021185D">
      <w:pPr>
        <w:spacing w:after="0" w:line="240" w:lineRule="auto"/>
      </w:pPr>
      <w:r>
        <w:continuationSeparator/>
      </w:r>
    </w:p>
    <w:p w14:paraId="245756AF" w14:textId="77777777" w:rsidR="00CE1D61" w:rsidRDefault="00CE1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9DA6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42C2ED4"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094F2"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5C17C04" wp14:editId="1ABFA3B6">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27F4E" w14:textId="77777777" w:rsidR="00CE1D61" w:rsidRDefault="00CE1D61" w:rsidP="0021185D">
      <w:pPr>
        <w:spacing w:after="0" w:line="240" w:lineRule="auto"/>
      </w:pPr>
      <w:r>
        <w:separator/>
      </w:r>
    </w:p>
    <w:p w14:paraId="62BAA575" w14:textId="77777777" w:rsidR="00CE1D61" w:rsidRDefault="00CE1D61"/>
  </w:footnote>
  <w:footnote w:type="continuationSeparator" w:id="0">
    <w:p w14:paraId="637F2377" w14:textId="77777777" w:rsidR="00CE1D61" w:rsidRDefault="00CE1D61" w:rsidP="0021185D">
      <w:pPr>
        <w:spacing w:after="0" w:line="240" w:lineRule="auto"/>
      </w:pPr>
      <w:r>
        <w:continuationSeparator/>
      </w:r>
    </w:p>
    <w:p w14:paraId="1F808099" w14:textId="77777777" w:rsidR="00CE1D61" w:rsidRDefault="00CE1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1255E"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41FBDF9B" wp14:editId="76BE1891">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B364CF"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476EA2B2"/>
    <w:lvl w:ilvl="0" w:tplc="37C041C8">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9"/>
  </w:num>
  <w:num w:numId="13" w16cid:durableId="2100369805">
    <w:abstractNumId w:val="27"/>
  </w:num>
  <w:num w:numId="14" w16cid:durableId="1671323240">
    <w:abstractNumId w:val="4"/>
  </w:num>
  <w:num w:numId="15" w16cid:durableId="1858543762">
    <w:abstractNumId w:val="15"/>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62477171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CD"/>
    <w:rsid w:val="0003097B"/>
    <w:rsid w:val="00043BD2"/>
    <w:rsid w:val="00054DAF"/>
    <w:rsid w:val="00060B8A"/>
    <w:rsid w:val="00075F1C"/>
    <w:rsid w:val="00083CA6"/>
    <w:rsid w:val="00083EED"/>
    <w:rsid w:val="0009610C"/>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3263B"/>
    <w:rsid w:val="002550C7"/>
    <w:rsid w:val="00256B79"/>
    <w:rsid w:val="00264614"/>
    <w:rsid w:val="00275429"/>
    <w:rsid w:val="002A609F"/>
    <w:rsid w:val="002C1C14"/>
    <w:rsid w:val="002C2248"/>
    <w:rsid w:val="002C5E53"/>
    <w:rsid w:val="002F74C8"/>
    <w:rsid w:val="00301111"/>
    <w:rsid w:val="0030202C"/>
    <w:rsid w:val="00302D72"/>
    <w:rsid w:val="00314A9E"/>
    <w:rsid w:val="00315A37"/>
    <w:rsid w:val="00335740"/>
    <w:rsid w:val="00350EB8"/>
    <w:rsid w:val="00356782"/>
    <w:rsid w:val="00394B1B"/>
    <w:rsid w:val="00395538"/>
    <w:rsid w:val="00395B4C"/>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816FC"/>
    <w:rsid w:val="005836DC"/>
    <w:rsid w:val="0058395F"/>
    <w:rsid w:val="00585028"/>
    <w:rsid w:val="005C26ED"/>
    <w:rsid w:val="005E5F72"/>
    <w:rsid w:val="005F53AE"/>
    <w:rsid w:val="00611319"/>
    <w:rsid w:val="00611AD3"/>
    <w:rsid w:val="00630FCB"/>
    <w:rsid w:val="006458C0"/>
    <w:rsid w:val="00651337"/>
    <w:rsid w:val="00680938"/>
    <w:rsid w:val="00697DE2"/>
    <w:rsid w:val="006C2F21"/>
    <w:rsid w:val="006D4872"/>
    <w:rsid w:val="006D7008"/>
    <w:rsid w:val="006D7169"/>
    <w:rsid w:val="006E7034"/>
    <w:rsid w:val="00703579"/>
    <w:rsid w:val="007260EA"/>
    <w:rsid w:val="0073162E"/>
    <w:rsid w:val="0074012F"/>
    <w:rsid w:val="0074212D"/>
    <w:rsid w:val="00772F50"/>
    <w:rsid w:val="00782AE8"/>
    <w:rsid w:val="00792193"/>
    <w:rsid w:val="007A6C0F"/>
    <w:rsid w:val="007B624D"/>
    <w:rsid w:val="007B689E"/>
    <w:rsid w:val="007B7B9D"/>
    <w:rsid w:val="007C64D9"/>
    <w:rsid w:val="007D126B"/>
    <w:rsid w:val="0082660F"/>
    <w:rsid w:val="00834A4B"/>
    <w:rsid w:val="00835DDD"/>
    <w:rsid w:val="00852425"/>
    <w:rsid w:val="00853810"/>
    <w:rsid w:val="0086173D"/>
    <w:rsid w:val="00867075"/>
    <w:rsid w:val="008A4A15"/>
    <w:rsid w:val="008C241C"/>
    <w:rsid w:val="008D40AA"/>
    <w:rsid w:val="008E08BD"/>
    <w:rsid w:val="008E4295"/>
    <w:rsid w:val="008E504D"/>
    <w:rsid w:val="009135F2"/>
    <w:rsid w:val="00913FE8"/>
    <w:rsid w:val="00935713"/>
    <w:rsid w:val="00935E94"/>
    <w:rsid w:val="0094746F"/>
    <w:rsid w:val="009514D5"/>
    <w:rsid w:val="00963D71"/>
    <w:rsid w:val="00966DB3"/>
    <w:rsid w:val="00972BFA"/>
    <w:rsid w:val="00980A86"/>
    <w:rsid w:val="00980B47"/>
    <w:rsid w:val="009A7920"/>
    <w:rsid w:val="009B3B5A"/>
    <w:rsid w:val="009B48A8"/>
    <w:rsid w:val="009C08F6"/>
    <w:rsid w:val="009D0306"/>
    <w:rsid w:val="009D6E8A"/>
    <w:rsid w:val="009D77A5"/>
    <w:rsid w:val="009F275A"/>
    <w:rsid w:val="009F56AC"/>
    <w:rsid w:val="00A233DC"/>
    <w:rsid w:val="00A263BE"/>
    <w:rsid w:val="00A26A93"/>
    <w:rsid w:val="00A31064"/>
    <w:rsid w:val="00A67A6E"/>
    <w:rsid w:val="00A81B75"/>
    <w:rsid w:val="00A85286"/>
    <w:rsid w:val="00AC1750"/>
    <w:rsid w:val="00AD47C0"/>
    <w:rsid w:val="00AD4AA5"/>
    <w:rsid w:val="00AE04F2"/>
    <w:rsid w:val="00AE1B13"/>
    <w:rsid w:val="00AE2074"/>
    <w:rsid w:val="00B02B5C"/>
    <w:rsid w:val="00B0369F"/>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1B4A"/>
    <w:rsid w:val="00BF7FC7"/>
    <w:rsid w:val="00C10B22"/>
    <w:rsid w:val="00C13D8F"/>
    <w:rsid w:val="00C200D1"/>
    <w:rsid w:val="00C247A8"/>
    <w:rsid w:val="00C35A22"/>
    <w:rsid w:val="00C413D6"/>
    <w:rsid w:val="00C41DB7"/>
    <w:rsid w:val="00C42925"/>
    <w:rsid w:val="00C44AA7"/>
    <w:rsid w:val="00C4706C"/>
    <w:rsid w:val="00C5488F"/>
    <w:rsid w:val="00C673DA"/>
    <w:rsid w:val="00C74145"/>
    <w:rsid w:val="00C8261F"/>
    <w:rsid w:val="00C8792B"/>
    <w:rsid w:val="00CC067E"/>
    <w:rsid w:val="00CD2F65"/>
    <w:rsid w:val="00CE1D61"/>
    <w:rsid w:val="00CF1D18"/>
    <w:rsid w:val="00D06C44"/>
    <w:rsid w:val="00D21B73"/>
    <w:rsid w:val="00D25A28"/>
    <w:rsid w:val="00D26002"/>
    <w:rsid w:val="00D2771F"/>
    <w:rsid w:val="00D377F8"/>
    <w:rsid w:val="00D42731"/>
    <w:rsid w:val="00D44AA7"/>
    <w:rsid w:val="00D5450E"/>
    <w:rsid w:val="00D70A45"/>
    <w:rsid w:val="00D82155"/>
    <w:rsid w:val="00D8741D"/>
    <w:rsid w:val="00D965A0"/>
    <w:rsid w:val="00DB369F"/>
    <w:rsid w:val="00DD7B0A"/>
    <w:rsid w:val="00E012CD"/>
    <w:rsid w:val="00E069E9"/>
    <w:rsid w:val="00E14C45"/>
    <w:rsid w:val="00E25C7B"/>
    <w:rsid w:val="00E3103F"/>
    <w:rsid w:val="00E36F56"/>
    <w:rsid w:val="00E441F1"/>
    <w:rsid w:val="00E50FF8"/>
    <w:rsid w:val="00E61456"/>
    <w:rsid w:val="00E7126F"/>
    <w:rsid w:val="00E8310E"/>
    <w:rsid w:val="00E8482A"/>
    <w:rsid w:val="00E92BDF"/>
    <w:rsid w:val="00E9525A"/>
    <w:rsid w:val="00E95814"/>
    <w:rsid w:val="00EC7BED"/>
    <w:rsid w:val="00EE2CB4"/>
    <w:rsid w:val="00EF0022"/>
    <w:rsid w:val="00F000B3"/>
    <w:rsid w:val="00F00402"/>
    <w:rsid w:val="00F00C5A"/>
    <w:rsid w:val="00F121F7"/>
    <w:rsid w:val="00F25D12"/>
    <w:rsid w:val="00F31F85"/>
    <w:rsid w:val="00F32565"/>
    <w:rsid w:val="00F52F3C"/>
    <w:rsid w:val="00F87EB5"/>
    <w:rsid w:val="00FB6EE9"/>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4FC81"/>
  <w15:chartTrackingRefBased/>
  <w15:docId w15:val="{70B40D9B-5CBA-41DA-A0FF-A3FEF910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99"/>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99"/>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99"/>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campbell-graha\OneDrive%20-%20Department%20for%20Education,%20Children%20and%20Young%20People\Desktop\SOD%20Templates\AAA%20-%20Statements%20of%20Duties%20Templ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D4ABAB37A74812A5FA076D319EDE5E"/>
        <w:category>
          <w:name w:val="General"/>
          <w:gallery w:val="placeholder"/>
        </w:category>
        <w:types>
          <w:type w:val="bbPlcHdr"/>
        </w:types>
        <w:behaviors>
          <w:behavior w:val="content"/>
        </w:behaviors>
        <w:guid w:val="{CB4C9DBB-66E7-4E1B-8E5A-DE89B05E3FD8}"/>
      </w:docPartPr>
      <w:docPartBody>
        <w:p w:rsidR="008C2287" w:rsidRDefault="008C2287">
          <w:pPr>
            <w:pStyle w:val="EED4ABAB37A74812A5FA076D319EDE5E"/>
          </w:pPr>
          <w:r w:rsidRPr="00370966">
            <w:rPr>
              <w:rStyle w:val="PlaceholderText"/>
            </w:rPr>
            <w:t>[Title]</w:t>
          </w:r>
        </w:p>
      </w:docPartBody>
    </w:docPart>
    <w:docPart>
      <w:docPartPr>
        <w:name w:val="910EE0CF1EC043269EBE0FC51022C098"/>
        <w:category>
          <w:name w:val="General"/>
          <w:gallery w:val="placeholder"/>
        </w:category>
        <w:types>
          <w:type w:val="bbPlcHdr"/>
        </w:types>
        <w:behaviors>
          <w:behavior w:val="content"/>
        </w:behaviors>
        <w:guid w:val="{6CA98CCF-7F34-4253-9CB4-A4F86F199500}"/>
      </w:docPartPr>
      <w:docPartBody>
        <w:p w:rsidR="008C2287" w:rsidRDefault="008C2287">
          <w:pPr>
            <w:pStyle w:val="910EE0CF1EC043269EBE0FC51022C098"/>
          </w:pPr>
          <w:r w:rsidRPr="00A11DEF">
            <w:rPr>
              <w:rStyle w:val="PlaceholderText"/>
            </w:rPr>
            <w:t>Choose an item.</w:t>
          </w:r>
        </w:p>
      </w:docPartBody>
    </w:docPart>
    <w:docPart>
      <w:docPartPr>
        <w:name w:val="749A4EF45170426F9906712ABE8E8F05"/>
        <w:category>
          <w:name w:val="General"/>
          <w:gallery w:val="placeholder"/>
        </w:category>
        <w:types>
          <w:type w:val="bbPlcHdr"/>
        </w:types>
        <w:behaviors>
          <w:behavior w:val="content"/>
        </w:behaviors>
        <w:guid w:val="{07EE057F-7313-4BE9-B405-CE26A7483453}"/>
      </w:docPartPr>
      <w:docPartBody>
        <w:p w:rsidR="008C2287" w:rsidRDefault="008C2287">
          <w:pPr>
            <w:pStyle w:val="749A4EF45170426F9906712ABE8E8F0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0077875CAC2640FE8EC41E8632CC19EB"/>
        <w:category>
          <w:name w:val="General"/>
          <w:gallery w:val="placeholder"/>
        </w:category>
        <w:types>
          <w:type w:val="bbPlcHdr"/>
        </w:types>
        <w:behaviors>
          <w:behavior w:val="content"/>
        </w:behaviors>
        <w:guid w:val="{7B4DFD74-2696-4838-9DEB-229EDF629E15}"/>
      </w:docPartPr>
      <w:docPartBody>
        <w:p w:rsidR="008C2287" w:rsidRDefault="008C2287">
          <w:pPr>
            <w:pStyle w:val="0077875CAC2640FE8EC41E8632CC19EB"/>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87"/>
    <w:rsid w:val="000A6D88"/>
    <w:rsid w:val="00835DDD"/>
    <w:rsid w:val="008C2287"/>
    <w:rsid w:val="00A154A0"/>
    <w:rsid w:val="00C10B22"/>
    <w:rsid w:val="00F121F7"/>
    <w:rsid w:val="00FB6E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ED4ABAB37A74812A5FA076D319EDE5E">
    <w:name w:val="EED4ABAB37A74812A5FA076D319EDE5E"/>
  </w:style>
  <w:style w:type="paragraph" w:customStyle="1" w:styleId="910EE0CF1EC043269EBE0FC51022C098">
    <w:name w:val="910EE0CF1EC043269EBE0FC51022C098"/>
  </w:style>
  <w:style w:type="paragraph" w:customStyle="1" w:styleId="749A4EF45170426F9906712ABE8E8F05">
    <w:name w:val="749A4EF45170426F9906712ABE8E8F05"/>
  </w:style>
  <w:style w:type="paragraph" w:customStyle="1" w:styleId="0077875CAC2640FE8EC41E8632CC19EB">
    <w:name w:val="0077875CAC2640FE8EC41E8632CC1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_x0020_Owner xmlns="http://schemas.microsoft.com/sharepoint/v3">
      <UserInfo>
        <DisplayName/>
        <AccountId xsi:nil="true"/>
        <AccountType/>
      </UserInfo>
    </Document_x0020_Owner>
    <Purpose1 xmlns="http://schemas.microsoft.com/sharepoint/v3" xsi:nil="true"/>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Thumbnail xmlns="3b0fea1d-0e3f-47e8-a9f3-7ecadf709431" xsi:nil="true"/>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Accessibility_x0020_Check xmlns="f4d687a3-763f-4c4d-a2c3-3894f6ee9db2">false</Accessibility_x0020_Check>
    <_dlc_DocId xmlns="f4d687a3-763f-4c4d-a2c3-3894f6ee9db2">TASED-1025588595-153</_dlc_DocId>
    <HP_x0020_Content_x0020_Manager_x0020_ID xmlns="http://schemas.microsoft.com/sharepoint/v3">
      <Url xsi:nil="true"/>
      <Description xsi:nil="true"/>
    </HP_x0020_Content_x0020_Manager_x0020_ID>
    <TaxKeywordTaxHTField xmlns="73e323e8-fcc4-4315-9e8f-db2c55330154">
      <Terms xmlns="http://schemas.microsoft.com/office/infopath/2007/PartnerControls"/>
    </TaxKeywordTaxHTField>
    <e9eadaa9b0d144b6a38a267b4985fcb3 xmlns="http://schemas.microsoft.com/sharepoint/v3">
      <Terms xmlns="http://schemas.microsoft.com/office/infopath/2007/PartnerControls">
        <TermInfo xmlns="http://schemas.microsoft.com/office/infopath/2007/PartnerControls">
          <TermName xmlns="http://schemas.microsoft.com/office/infopath/2007/PartnerControls">Strategy and Performance</TermName>
          <TermId xmlns="http://schemas.microsoft.com/office/infopath/2007/PartnerControls">64554304-9658-4477-8215-887b6d4fcbb5</TermId>
        </TermInfo>
      </Terms>
    </e9eadaa9b0d144b6a38a267b4985fcb3>
    <Last_x0020_Review xmlns="http://schemas.microsoft.com/sharepoint/v3">2018-03-07T13:00:00+00:00</Last_x0020_Review>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_dlc_DocIdUrl xmlns="f4d687a3-763f-4c4d-a2c3-3894f6ee9db2">
      <Url>https://tasedu.sharepoint.com/sites/intranet/_layouts/15/DocIdRedir.aspx?ID=TASED-1025588595-153</Url>
      <Description>TASED-1025588595-153</Description>
    </_dlc_DocIdUrl>
    <n549a2a23b85430381d656c70c0f54a4 xmlns="f4d687a3-763f-4c4d-a2c3-3894f6ee9db2">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b709059c-9716-4094-91ad-aa3d7635dc2d</TermId>
        </TermInfo>
      </Terms>
    </n549a2a23b85430381d656c70c0f54a4>
    <n0de857dbaed400a8c00a7c157d47930 xmlns="http://schemas.microsoft.com/sharepoint/v3">
      <Terms xmlns="http://schemas.microsoft.com/office/infopath/2007/PartnerControls"/>
    </n0de857dbaed400a8c00a7c157d47930>
    <lcf76f155ced4ddcb4097134ff3c332f xmlns="3b0fea1d-0e3f-47e8-a9f3-7ecadf709431" xsi:nil="true"/>
    <TaxCatchAll xmlns="73e323e8-fcc4-4315-9e8f-db2c55330154">
      <Value>83</Value>
      <Value>4977</Value>
      <Value>28</Value>
      <Value>7</Value>
      <Value>4</Value>
      <Value>3</Value>
      <Value>69</Value>
    </TaxCatchAll>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Date_x0020_Authorised xmlns="http://schemas.microsoft.com/sharepoint/v3" xsi:nil="true"/>
    <ac14bbcdb53241248531b27e06dad8ac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ac14bbcdb53241248531b27e06dad8ac>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d2ede25913364733ba82b00f154f9896>
    <Is_x0020_Content_x0020_Accessible xmlns="f4d687a3-763f-4c4d-a2c3-3894f6ee9db2">Yes</Is_x0020_Content_x0020_Accessible>
    <Content_x0020_Type_x0020_Preference xmlns="f4d687a3-763f-4c4d-a2c3-3894f6ee9db2">Web Page</Content_x0020_Type_x0020_Preference>
    <Archive_x0020_Requirement xmlns="f4d687a3-763f-4c4d-a2c3-3894f6ee9db2">Yes</Archive_x0020_Requirement>
    <DECYP_x0020_Branding xmlns="f4d687a3-763f-4c4d-a2c3-3894f6ee9db2">Yes</DECYP_x0020_Branding>
    <Next_x0020_Content_x0020_Review_x0020_Date xmlns="f4d687a3-763f-4c4d-a2c3-3894f6ee9db2" xsi:nil="true"/>
    <Metadata_x0020_Audit_x0020_Status xmlns="f4d687a3-763f-4c4d-a2c3-3894f6ee9db2">Completed</Metadata_x0020_Audit_x0020_Status>
    <_dlc_DocIdPersistId xmlns="f4d687a3-763f-4c4d-a2c3-3894f6ee9db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E Template" ma:contentTypeID="0x010100DDD7DC831A59DF4DB1D1BB20E724F701010A0051F51D3AFBEF954F89FEA9422B9364C1" ma:contentTypeVersion="51" ma:contentTypeDescription="Create a new document." ma:contentTypeScope="" ma:versionID="00d1dc1a4d084bbb867487849578e5b7">
  <xsd:schema xmlns:xsd="http://www.w3.org/2001/XMLSchema" xmlns:xs="http://www.w3.org/2001/XMLSchema" xmlns:p="http://schemas.microsoft.com/office/2006/metadata/properties" xmlns:ns1="http://schemas.microsoft.com/sharepoint/v3" xmlns:ns2="73e323e8-fcc4-4315-9e8f-db2c55330154" xmlns:ns3="f4d687a3-763f-4c4d-a2c3-3894f6ee9db2" xmlns:ns4="3b0fea1d-0e3f-47e8-a9f3-7ecadf709431" targetNamespace="http://schemas.microsoft.com/office/2006/metadata/properties" ma:root="true" ma:fieldsID="c911c5efa6dc19bb901bdcca5ce25c32" ns1:_="" ns2:_="" ns3:_="" ns4:_="">
    <xsd:import namespace="http://schemas.microsoft.com/sharepoint/v3"/>
    <xsd:import namespace="73e323e8-fcc4-4315-9e8f-db2c55330154"/>
    <xsd:import namespace="f4d687a3-763f-4c4d-a2c3-3894f6ee9db2"/>
    <xsd:import namespace="3b0fea1d-0e3f-47e8-a9f3-7ecadf709431"/>
    <xsd:element name="properties">
      <xsd:complexType>
        <xsd:sequence>
          <xsd:element name="documentManagement">
            <xsd:complexType>
              <xsd:all>
                <xsd:element ref="ns1:Document_x0020_Owner" minOccurs="0"/>
                <xsd:element ref="ns3:Accessibility_x0020_Check" minOccurs="0"/>
                <xsd:element ref="ns3:DECYP_x0020_Branding" minOccurs="0"/>
                <xsd:element ref="ns3:Content_x0020_Type_x0020_Preference" minOccurs="0"/>
                <xsd:element ref="ns1:Last_x0020_Review" minOccurs="0"/>
                <xsd:element ref="ns3:Next_x0020_Content_x0020_Review_x0020_Date" minOccurs="0"/>
                <xsd:element ref="ns3:Archive_x0020_Requirement" minOccurs="0"/>
                <xsd:element ref="ns3:Metadata_x0020_Audit_x0020_Status" minOccurs="0"/>
                <xsd:element ref="ns3:_dlc_DocIdUrl"/>
                <xsd:element ref="ns1:HP_x0020_Content_x0020_Manager_x0020_ID" minOccurs="0"/>
                <xsd:element ref="ns4:Thumbnail" minOccurs="0"/>
                <xsd:element ref="ns1:Purpose1" minOccurs="0"/>
                <xsd:element ref="ns2:TaxKeywordTaxHTField" minOccurs="0"/>
                <xsd:element ref="ns2:TaxCatchAllLabel" minOccurs="0"/>
                <xsd:element ref="ns1:edfde412c3c944a58e77f303173d3848" minOccurs="0"/>
                <xsd:element ref="ns3:n549a2a23b85430381d656c70c0f54a4" minOccurs="0"/>
                <xsd:element ref="ns3:_dlc_DocIdPersistId" minOccurs="0"/>
                <xsd:element ref="ns1:dcb2640943484fe9b8fca50e77597933" minOccurs="0"/>
                <xsd:element ref="ns1:Date_x0020_Authorised" minOccurs="0"/>
                <xsd:element ref="ns4:lcf76f155ced4ddcb4097134ff3c332f" minOccurs="0"/>
                <xsd:element ref="ns2:ac14bbcdb53241248531b27e06dad8ac" minOccurs="0"/>
                <xsd:element ref="ns2:d2ede25913364733ba82b00f154f9896" minOccurs="0"/>
                <xsd:element ref="ns1:p3462ae1d1b74acfbca60782bc9e6868" minOccurs="0"/>
                <xsd:element ref="ns4:MediaServiceObjectDetectorVersions" minOccurs="0"/>
                <xsd:element ref="ns4:MediaServiceSearchProperties" minOccurs="0"/>
                <xsd:element ref="ns3:Is_x0020_Content_x0020_Accessible" minOccurs="0"/>
                <xsd:element ref="ns3:_dlc_DocId" minOccurs="0"/>
                <xsd:element ref="ns2:TaxCatchAll" minOccurs="0"/>
                <xsd:element ref="ns1:e9eadaa9b0d144b6a38a267b4985fcb3" minOccurs="0"/>
                <xsd:element ref="ns1:n0de857dbaed400a8c00a7c157d47930" minOccurs="0"/>
                <xsd:element ref="ns1:n0a9e867ad2c485d813f18d125e0fcd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_x0020_Owner" ma:index="3" nillable="true" ma:displayName="Contact Area."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_x0020_Review" ma:index="8" nillable="true" ma:displayName="Last Content Review Date" ma:default="[today]" ma:format="DateOnly" ma:internalName="Last_x0020_Review" ma:readOnly="false">
      <xsd:simpleType>
        <xsd:restriction base="dms:DateTime"/>
      </xsd:simpleType>
    </xsd:element>
    <xsd:element name="HP_x0020_Content_x0020_Manager_x0020_ID" ma:index="17" nillable="true" ma:displayName="HP Content Manager ID" ma:format="Hyperlink"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rpose1" ma:index="21" nillable="true" ma:displayName="Purpose" ma:description="Brief description of the document and what it is about and relates to" ma:hidden="true" ma:internalName="Purpose1" ma:readOnly="false">
      <xsd:simpleType>
        <xsd:restriction base="dms:Note"/>
      </xsd:simpleType>
    </xsd:element>
    <xsd:element name="edfde412c3c944a58e77f303173d3848" ma:index="25"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element name="dcb2640943484fe9b8fca50e77597933" ma:index="34"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Date_x0020_Authorised" ma:index="35" nillable="true" ma:displayName="Date Authorised" ma:default="[today]" ma:format="DateOnly" ma:hidden="true" ma:internalName="Date_x0020_Authorised" ma:readOnly="false">
      <xsd:simpleType>
        <xsd:restriction base="dms:DateTime"/>
      </xsd:simpleType>
    </xsd:element>
    <xsd:element name="p3462ae1d1b74acfbca60782bc9e6868" ma:index="41"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9eadaa9b0d144b6a38a267b4985fcb3" ma:index="48" ma:taxonomy="true" ma:internalName="e9eadaa9b0d144b6a38a267b4985fcb3" ma:taxonomyFieldName="Division" ma:displayName="Division" ma:readOnly="false" ma:default="" ma:fieldId="{e9eadaa9-b0d1-44b6-a38a-267b4985fcb3}" ma:sspId="85ab561c-b524-457e-b07c-8aed554bb3ce" ma:termSetId="402a09be-8886-4efc-b6ef-aa053bf60ca4" ma:anchorId="00000000-0000-0000-0000-000000000000" ma:open="false" ma:isKeyword="false">
      <xsd:complexType>
        <xsd:sequence>
          <xsd:element ref="pc:Terms" minOccurs="0" maxOccurs="1"/>
        </xsd:sequence>
      </xsd:complexType>
    </xsd:element>
    <xsd:element name="n0de857dbaed400a8c00a7c157d47930" ma:index="49" nillable="true" ma:taxonomy="true" ma:internalName="n0de857dbaed400a8c00a7c157d47930" ma:taxonomyFieldName="Subject_x0020_Title" ma:displayName="Subject Category" ma:readOnly="false" ma:default="" ma:fieldId="{70de857d-baed-400a-8c00-a7c157d47930}" ma:sspId="85ab561c-b524-457e-b07c-8aed554bb3ce" ma:termSetId="f9fea9b5-db5f-45d9-bbae-c4e6f9aa2ac6" ma:anchorId="00000000-0000-0000-0000-000000000000" ma:open="false" ma:isKeyword="false">
      <xsd:complexType>
        <xsd:sequence>
          <xsd:element ref="pc:Terms" minOccurs="0" maxOccurs="1"/>
        </xsd:sequence>
      </xsd:complexType>
    </xsd:element>
    <xsd:element name="n0a9e867ad2c485d813f18d125e0fcd9" ma:index="50"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TaxKeywordTaxHTField" ma:index="22"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ac14bbcdb53241248531b27e06dad8ac" ma:index="38" nillable="true" ma:taxonomy="true" ma:internalName="ac14bbcdb53241248531b27e06dad8ac" ma:taxonomyFieldName="Business_x0020_Unit_Temp" ma:displayName="Business Unit_Temp" ma:readOnly="false" ma:default="" ma:fieldId="{ac14bbcd-b532-4124-8531-b27e06dad8ac}"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Accessibility_x0020_Check" ma:index="5" nillable="true" ma:displayName="Accessibility Check" ma:default="0" ma:description="Has the document been made accessible?" ma:internalName="Accessibility_x0020_Check" ma:readOnly="false">
      <xsd:simpleType>
        <xsd:restriction base="dms:Boolean"/>
      </xsd:simpleType>
    </xsd:element>
    <xsd:element name="DECYP_x0020_Branding" ma:index="6" nillable="true" ma:displayName="DECYP Branding" ma:description="Which template does the document currently use?" ma:format="Dropdown" ma:internalName="DECYP_x0020_Branding" ma:readOnly="false">
      <xsd:simpleType>
        <xsd:restriction base="dms:Choice">
          <xsd:enumeration value="DECYP colourful branding"/>
          <xsd:enumeration value="Other"/>
        </xsd:restriction>
      </xsd:simpleType>
    </xsd:element>
    <xsd:element name="Content_x0020_Type_x0020_Preference" ma:index="7" nillable="true" ma:displayName="Content Type Preference" ma:default="Web Page" ma:description="Would this content be better suited for a web page or a document" ma:format="Dropdown" ma:internalName="Content_x0020_Type_x0020_Preference" ma:readOnly="false">
      <xsd:simpleType>
        <xsd:restriction base="dms:Choice">
          <xsd:enumeration value="Web Page"/>
          <xsd:enumeration value="PDF"/>
          <xsd:enumeration value="Word"/>
        </xsd:restriction>
      </xsd:simpleType>
    </xsd:element>
    <xsd:element name="Next_x0020_Content_x0020_Review_x0020_Date" ma:index="9" nillable="true" ma:displayName="Next Content Review Date" ma:format="DateOnly" ma:internalName="Next_x0020_Content_x0020_Review_x0020_Date" ma:readOnly="false">
      <xsd:simpleType>
        <xsd:restriction base="dms:DateTime"/>
      </xsd:simpleType>
    </xsd:element>
    <xsd:element name="Archive_x0020_Requirement" ma:index="10" nillable="true" ma:displayName="Archive Requirement" ma:default="Yes"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Metadata_x0020_Audit_x0020_Status" ma:index="11" nillable="true" ma:displayName="Metadata Audit Status" ma:default="Completed" ma:description="please make a selection from the choices available" ma:format="Dropdown" ma:internalName="Metadata_x0020_Audit_x0020_Status" ma:readOnly="false">
      <xsd:simpleType>
        <xsd:restriction base="dms:Choice">
          <xsd:enumeration value="Completed"/>
          <xsd:enumeration value="In Progress"/>
          <xsd:enumeration value="Not Started"/>
        </xsd:restriction>
      </xsd:simpleType>
    </xsd:element>
    <xsd:element name="_dlc_DocIdUrl" ma:index="12"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n549a2a23b85430381d656c70c0f54a4" ma:index="29" ma:taxonomy="true" ma:internalName="n549a2a23b85430381d656c70c0f54a4" ma:taxonomyFieldName="Document_x0020_Category" ma:displayName="Document Category" ma:readOnly="false" ma:default="" ma:fieldId="{7549a2a2-3b85-4303-81d6-56c70c0f54a4}" ma:taxonomyMulti="true" ma:sspId="85ab561c-b524-457e-b07c-8aed554bb3ce" ma:termSetId="cb810fb5-ec95-4660-b772-69c16cfaf853" ma:anchorId="00000000-0000-0000-0000-000000000000" ma:open="false" ma:isKeyword="false">
      <xsd:complexType>
        <xsd:sequence>
          <xsd:element ref="pc:Terms" minOccurs="0" maxOccurs="1"/>
        </xsd:sequence>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Is_x0020_Content_x0020_Accessible" ma:index="44" nillable="true" ma:displayName="Is Content Accessible" ma:default="Yes" ma:description="https://tasedu.sharepoint.com/sites/DigitalPublishingSelfHelp/SitePages/Checking-Word-Document-for-Accessibility.aspx" ma:format="Dropdown" ma:hidden="true" ma:internalName="Is_x0020_Content_x0020_Accessible" ma:readOnly="false">
      <xsd:simpleType>
        <xsd:restriction base="dms:Choice">
          <xsd:enumeration value="Yes"/>
          <xsd:enumeration value="No"/>
          <xsd:enumeration value="Unsure"/>
        </xsd:restriction>
      </xsd:simpleType>
    </xsd:element>
    <xsd:element name="_dlc_DocId" ma:index="45" nillable="true" ma:displayName="Document ID Value" ma:description="The value of the document ID assigned to this item." ma:hidden="true"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fea1d-0e3f-47e8-a9f3-7ecadf709431" elementFormDefault="qualified">
    <xsd:import namespace="http://schemas.microsoft.com/office/2006/documentManagement/types"/>
    <xsd:import namespace="http://schemas.microsoft.com/office/infopath/2007/PartnerControls"/>
    <xsd:element name="Thumbnail" ma:index="20" nillable="true" ma:displayName="Thumbnail" ma:internalName="Thumbnail" ma:readOnly="false">
      <xsd:simpleType>
        <xsd:restriction base="dms:Unknown"/>
      </xsd:simpleType>
    </xsd:element>
    <xsd:element name="lcf76f155ced4ddcb4097134ff3c332f" ma:index="36" nillable="true" ma:displayName="Image Tags_0" ma:hidden="true" ma:internalName="lcf76f155ced4ddcb4097134ff3c332f" ma:readOnly="false">
      <xsd:simpleType>
        <xsd:restriction base="dms:Not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4440A-EBAA-4208-91EF-185D1BE19123}">
  <ds:schemaRefs>
    <ds:schemaRef ds:uri="http://schemas.microsoft.com/sharepoint/events"/>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http://schemas.microsoft.com/sharepoint/v3"/>
    <ds:schemaRef ds:uri="3b0fea1d-0e3f-47e8-a9f3-7ecadf709431"/>
    <ds:schemaRef ds:uri="f4d687a3-763f-4c4d-a2c3-3894f6ee9db2"/>
    <ds:schemaRef ds:uri="73e323e8-fcc4-4315-9e8f-db2c55330154"/>
  </ds:schemaRefs>
</ds:datastoreItem>
</file>

<file path=customXml/itemProps5.xml><?xml version="1.0" encoding="utf-8"?>
<ds:datastoreItem xmlns:ds="http://schemas.openxmlformats.org/officeDocument/2006/customXml" ds:itemID="{770ECDD8-70A1-4904-A600-AB5B29CB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3b0fea1d-0e3f-47e8-a9f3-7ecadf709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AAA - Statements of Duties Template 2024</Template>
  <TotalTime>7</TotalTime>
  <Pages>5</Pages>
  <Words>1496</Words>
  <Characters>9082</Characters>
  <Application>Microsoft Office Word</Application>
  <DocSecurity>4</DocSecurity>
  <Lines>174</Lines>
  <Paragraphs>77</Paragraphs>
  <ScaleCrop>false</ScaleCrop>
  <HeadingPairs>
    <vt:vector size="2" baseType="variant">
      <vt:variant>
        <vt:lpstr>Title</vt:lpstr>
      </vt:variant>
      <vt:variant>
        <vt:i4>1</vt:i4>
      </vt:variant>
    </vt:vector>
  </HeadingPairs>
  <TitlesOfParts>
    <vt:vector size="1" baseType="lpstr">
      <vt:lpstr>Senior Secondary Education Lead – Curriculum</vt:lpstr>
    </vt:vector>
  </TitlesOfParts>
  <Manager/>
  <Company>Tasmanian Government - Department for Education, Children and Young People</Company>
  <LinksUpToDate>false</LinksUpToDate>
  <CharactersWithSpaces>10501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Secondary Education Lead – Curriculum</dc:title>
  <dc:subject/>
  <dc:creator>Campbell-Graham, James</dc:creator>
  <cp:keywords/>
  <dc:description/>
  <cp:lastModifiedBy>Frost, Anna</cp:lastModifiedBy>
  <cp:revision>2</cp:revision>
  <cp:lastPrinted>2023-08-01T07:12:00Z</cp:lastPrinted>
  <dcterms:created xsi:type="dcterms:W3CDTF">2024-10-10T05:17:00Z</dcterms:created>
  <dcterms:modified xsi:type="dcterms:W3CDTF">2024-10-10T05:17:00Z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