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bCs/>
          <w:color w:val="001947" w:themeColor="accent6"/>
          <w:spacing w:val="0"/>
          <w:kern w:val="2"/>
          <w:sz w:val="48"/>
          <w:szCs w:val="48"/>
        </w:rPr>
        <w:alias w:val="Title"/>
        <w:tag w:val=""/>
        <w:id w:val="1716622775"/>
        <w:placeholder>
          <w:docPart w:val="3D2C4F0A52DB49D9BFF8E46C41396B79"/>
        </w:placeholder>
        <w:dataBinding w:prefixMappings="xmlns:ns0='http://purl.org/dc/elements/1.1/' xmlns:ns1='http://schemas.openxmlformats.org/package/2006/metadata/core-properties' " w:xpath="/ns1:coreProperties[1]/ns0:title[1]" w:storeItemID="{6C3C8BC8-F283-45AE-878A-BAB7291924A1}"/>
        <w:text/>
      </w:sdtPr>
      <w:sdtEndPr/>
      <w:sdtContent>
        <w:p w14:paraId="750DEADB" w14:textId="3E53A2A1" w:rsidR="009D6E8A" w:rsidRPr="001D3677" w:rsidRDefault="001D3677" w:rsidP="00C13D8F">
          <w:pPr>
            <w:pStyle w:val="Title"/>
            <w:rPr>
              <w:rFonts w:asciiTheme="minorHAnsi" w:eastAsiaTheme="minorHAnsi" w:hAnsiTheme="minorHAnsi" w:cstheme="minorBidi"/>
              <w:bCs/>
              <w:color w:val="001947" w:themeColor="accent6"/>
              <w:spacing w:val="0"/>
              <w:kern w:val="2"/>
              <w:sz w:val="48"/>
              <w:szCs w:val="48"/>
            </w:rPr>
          </w:pPr>
          <w:r w:rsidRPr="001D3677">
            <w:rPr>
              <w:rFonts w:asciiTheme="minorHAnsi" w:eastAsiaTheme="minorHAnsi" w:hAnsiTheme="minorHAnsi" w:cstheme="minorBidi"/>
              <w:bCs/>
              <w:color w:val="001947" w:themeColor="accent6"/>
              <w:spacing w:val="0"/>
              <w:kern w:val="2"/>
              <w:sz w:val="48"/>
              <w:szCs w:val="48"/>
            </w:rPr>
            <w:t>Centre Assistant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2567E06"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31F7BF15"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086A5549" w14:textId="7C909BB0" w:rsidR="009D6E8A" w:rsidRPr="0057614B" w:rsidRDefault="001D3677" w:rsidP="009C08F6">
            <w:pPr>
              <w:jc w:val="right"/>
              <w:rPr>
                <w:sz w:val="28"/>
                <w:szCs w:val="28"/>
              </w:rPr>
            </w:pPr>
            <w:r>
              <w:rPr>
                <w:color w:val="001947" w:themeColor="accent6"/>
                <w:sz w:val="28"/>
                <w:szCs w:val="28"/>
              </w:rPr>
              <w:t>march 2022</w:t>
            </w:r>
          </w:p>
        </w:tc>
      </w:tr>
      <w:tr w:rsidR="00D2771F" w14:paraId="093BC9AC" w14:textId="77777777" w:rsidTr="00D2771F">
        <w:trPr>
          <w:trHeight w:val="385"/>
        </w:trPr>
        <w:tc>
          <w:tcPr>
            <w:tcW w:w="3152" w:type="dxa"/>
          </w:tcPr>
          <w:p w14:paraId="7B2DA855" w14:textId="77777777" w:rsidR="00D2771F" w:rsidRPr="001D3677" w:rsidRDefault="00D2771F" w:rsidP="00D2771F">
            <w:pPr>
              <w:pStyle w:val="TableBodyText"/>
            </w:pPr>
            <w:r w:rsidRPr="001D3677">
              <w:t>Number</w:t>
            </w:r>
          </w:p>
        </w:tc>
        <w:tc>
          <w:tcPr>
            <w:tcW w:w="6540" w:type="dxa"/>
            <w:gridSpan w:val="2"/>
          </w:tcPr>
          <w:p w14:paraId="219FC456" w14:textId="6B1D9BE8" w:rsidR="00D2771F" w:rsidRPr="001D3677" w:rsidRDefault="001D3677" w:rsidP="00D2771F">
            <w:pPr>
              <w:pStyle w:val="TableBodyText"/>
              <w:rPr>
                <w:sz w:val="24"/>
                <w:szCs w:val="24"/>
              </w:rPr>
            </w:pPr>
            <w:r w:rsidRPr="001D3677">
              <w:rPr>
                <w:rFonts w:eastAsia="Times New Roman" w:cs="Arial"/>
                <w:bCs/>
                <w:sz w:val="24"/>
                <w:szCs w:val="24"/>
              </w:rPr>
              <w:t>Generic</w:t>
            </w:r>
          </w:p>
        </w:tc>
      </w:tr>
      <w:tr w:rsidR="00D2771F" w14:paraId="42338E5B"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55B48853" w14:textId="77777777" w:rsidR="00D2771F" w:rsidRPr="001D3677" w:rsidRDefault="00D2771F" w:rsidP="00D2771F">
            <w:pPr>
              <w:pStyle w:val="TableBodyText"/>
            </w:pPr>
            <w:r w:rsidRPr="001D3677">
              <w:t>Portfolio</w:t>
            </w:r>
          </w:p>
        </w:tc>
        <w:sdt>
          <w:sdtPr>
            <w:rPr>
              <w:sz w:val="24"/>
              <w:szCs w:val="24"/>
            </w:rPr>
            <w:id w:val="-1794978893"/>
            <w:placeholder>
              <w:docPart w:val="569EAB8A6CB940E0956F1A93111DBA36"/>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Ministerial and Executive Services" w:value="Ministerial and Executive Services"/>
            </w:dropDownList>
          </w:sdtPr>
          <w:sdtEndPr/>
          <w:sdtContent>
            <w:tc>
              <w:tcPr>
                <w:tcW w:w="6540" w:type="dxa"/>
                <w:gridSpan w:val="2"/>
              </w:tcPr>
              <w:p w14:paraId="09DEC4E0" w14:textId="2C7616D9" w:rsidR="00D2771F" w:rsidRPr="001D3677" w:rsidRDefault="001D3677" w:rsidP="00D2771F">
                <w:pPr>
                  <w:pStyle w:val="TableBodyText"/>
                  <w:rPr>
                    <w:sz w:val="24"/>
                    <w:szCs w:val="24"/>
                  </w:rPr>
                </w:pPr>
                <w:r w:rsidRPr="001D3677">
                  <w:rPr>
                    <w:sz w:val="24"/>
                    <w:szCs w:val="24"/>
                  </w:rPr>
                  <w:t>Schools and Early Years</w:t>
                </w:r>
              </w:p>
            </w:tc>
          </w:sdtContent>
        </w:sdt>
      </w:tr>
      <w:tr w:rsidR="00D2771F" w14:paraId="5DD4D20D" w14:textId="77777777" w:rsidTr="00D2771F">
        <w:trPr>
          <w:trHeight w:val="385"/>
        </w:trPr>
        <w:tc>
          <w:tcPr>
            <w:tcW w:w="3152" w:type="dxa"/>
          </w:tcPr>
          <w:p w14:paraId="4EE90FC0" w14:textId="77777777" w:rsidR="00D2771F" w:rsidRPr="001D3677" w:rsidRDefault="00D2771F" w:rsidP="00D2771F">
            <w:pPr>
              <w:pStyle w:val="TableBodyText"/>
            </w:pPr>
            <w:r w:rsidRPr="001D3677">
              <w:t>Branch</w:t>
            </w:r>
          </w:p>
        </w:tc>
        <w:tc>
          <w:tcPr>
            <w:tcW w:w="6540" w:type="dxa"/>
            <w:gridSpan w:val="2"/>
          </w:tcPr>
          <w:p w14:paraId="5E0E18A8" w14:textId="496A0BC3" w:rsidR="00D2771F" w:rsidRPr="001D3677" w:rsidRDefault="001D3677" w:rsidP="00D2771F">
            <w:pPr>
              <w:pStyle w:val="TableBodyText"/>
              <w:rPr>
                <w:sz w:val="24"/>
                <w:szCs w:val="24"/>
              </w:rPr>
            </w:pPr>
            <w:r w:rsidRPr="001D3677">
              <w:rPr>
                <w:rFonts w:eastAsia="Times New Roman" w:cs="Arial"/>
                <w:bCs/>
                <w:sz w:val="24"/>
                <w:szCs w:val="24"/>
              </w:rPr>
              <w:t>Child and Family Learning Centres</w:t>
            </w:r>
          </w:p>
        </w:tc>
      </w:tr>
      <w:tr w:rsidR="00D2771F" w14:paraId="729061D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88B2193" w14:textId="77777777" w:rsidR="00D2771F" w:rsidRPr="001D3677" w:rsidRDefault="00D2771F" w:rsidP="00D2771F">
            <w:pPr>
              <w:pStyle w:val="TableBodyText"/>
            </w:pPr>
            <w:r w:rsidRPr="001D3677">
              <w:t>Section/Unit/School</w:t>
            </w:r>
          </w:p>
        </w:tc>
        <w:tc>
          <w:tcPr>
            <w:tcW w:w="6540" w:type="dxa"/>
            <w:gridSpan w:val="2"/>
          </w:tcPr>
          <w:p w14:paraId="1C93F0FA" w14:textId="33DBD47F" w:rsidR="00D2771F" w:rsidRPr="001D3677" w:rsidRDefault="001D3677" w:rsidP="00D2771F">
            <w:pPr>
              <w:pStyle w:val="TableBodyText"/>
              <w:rPr>
                <w:sz w:val="24"/>
                <w:szCs w:val="24"/>
              </w:rPr>
            </w:pPr>
            <w:r w:rsidRPr="001D3677">
              <w:rPr>
                <w:rFonts w:eastAsia="Times New Roman" w:cs="Arial"/>
                <w:bCs/>
                <w:sz w:val="24"/>
                <w:szCs w:val="24"/>
              </w:rPr>
              <w:t>Specified Child and Family Learning Centre</w:t>
            </w:r>
          </w:p>
        </w:tc>
      </w:tr>
      <w:tr w:rsidR="00D2771F" w14:paraId="234CE370" w14:textId="77777777" w:rsidTr="00D2771F">
        <w:trPr>
          <w:trHeight w:val="362"/>
        </w:trPr>
        <w:tc>
          <w:tcPr>
            <w:tcW w:w="3152" w:type="dxa"/>
          </w:tcPr>
          <w:p w14:paraId="28073A39" w14:textId="77777777" w:rsidR="00D2771F" w:rsidRPr="001D3677" w:rsidRDefault="00D2771F" w:rsidP="00D2771F">
            <w:pPr>
              <w:pStyle w:val="TableBodyText"/>
            </w:pPr>
            <w:r w:rsidRPr="001D3677">
              <w:t>Supervisor</w:t>
            </w:r>
          </w:p>
        </w:tc>
        <w:tc>
          <w:tcPr>
            <w:tcW w:w="6540" w:type="dxa"/>
            <w:gridSpan w:val="2"/>
          </w:tcPr>
          <w:p w14:paraId="38515594" w14:textId="1D33F93B" w:rsidR="00D2771F" w:rsidRPr="001D3677" w:rsidRDefault="001D3677" w:rsidP="00D2771F">
            <w:pPr>
              <w:pStyle w:val="TableBodyText"/>
              <w:rPr>
                <w:sz w:val="24"/>
                <w:szCs w:val="24"/>
              </w:rPr>
            </w:pPr>
            <w:r w:rsidRPr="001D3677">
              <w:rPr>
                <w:rFonts w:eastAsia="Times New Roman" w:cs="Arial"/>
                <w:bCs/>
                <w:sz w:val="24"/>
                <w:szCs w:val="24"/>
              </w:rPr>
              <w:t>Centre Leader</w:t>
            </w:r>
          </w:p>
        </w:tc>
      </w:tr>
      <w:tr w:rsidR="00D2771F" w14:paraId="349640A3"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7BDFCE7" w14:textId="77777777" w:rsidR="00D2771F" w:rsidRPr="009D6E8A" w:rsidRDefault="00D2771F" w:rsidP="00D2771F">
            <w:pPr>
              <w:pStyle w:val="TableBodyText"/>
            </w:pPr>
            <w:r w:rsidRPr="009D6E8A">
              <w:t>Award/Agreement</w:t>
            </w:r>
          </w:p>
        </w:tc>
        <w:tc>
          <w:tcPr>
            <w:tcW w:w="6540" w:type="dxa"/>
            <w:gridSpan w:val="2"/>
          </w:tcPr>
          <w:sdt>
            <w:sdtPr>
              <w:rPr>
                <w:rFonts w:eastAsia="Times New Roman" w:cs="Arial"/>
                <w:bCs/>
                <w:sz w:val="24"/>
                <w:szCs w:val="24"/>
              </w:rPr>
              <w:id w:val="1431852964"/>
              <w:placeholder>
                <w:docPart w:val="569EAB8A6CB940E0956F1A93111DBA36"/>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2E9C131E" w14:textId="7AECB857" w:rsidR="00D2771F" w:rsidRPr="00BF7FC7" w:rsidRDefault="001D3677" w:rsidP="00D2771F">
                <w:pPr>
                  <w:pStyle w:val="TableBodyText"/>
                  <w:rPr>
                    <w:sz w:val="24"/>
                    <w:szCs w:val="24"/>
                  </w:rPr>
                </w:pPr>
                <w:r w:rsidRPr="001D3677">
                  <w:rPr>
                    <w:rFonts w:eastAsia="Times New Roman" w:cs="Arial"/>
                    <w:bCs/>
                    <w:sz w:val="24"/>
                    <w:szCs w:val="24"/>
                  </w:rPr>
                  <w:t>Tasmanian State Service Award</w:t>
                </w:r>
              </w:p>
            </w:sdtContent>
          </w:sdt>
        </w:tc>
      </w:tr>
      <w:tr w:rsidR="00D2771F" w14:paraId="4B42E4BA" w14:textId="77777777" w:rsidTr="00D2771F">
        <w:trPr>
          <w:trHeight w:val="362"/>
        </w:trPr>
        <w:tc>
          <w:tcPr>
            <w:tcW w:w="3152" w:type="dxa"/>
          </w:tcPr>
          <w:p w14:paraId="033A85C9" w14:textId="77777777" w:rsidR="00D2771F" w:rsidRPr="009D6E8A" w:rsidRDefault="00D2771F" w:rsidP="00D2771F">
            <w:pPr>
              <w:pStyle w:val="TableBodyText"/>
            </w:pPr>
            <w:r w:rsidRPr="009D6E8A">
              <w:t>Classification</w:t>
            </w:r>
          </w:p>
        </w:tc>
        <w:tc>
          <w:tcPr>
            <w:tcW w:w="6540" w:type="dxa"/>
            <w:gridSpan w:val="2"/>
          </w:tcPr>
          <w:p w14:paraId="772B17F4" w14:textId="7E631A58" w:rsidR="00D2771F" w:rsidRPr="00BF7FC7" w:rsidRDefault="001D3677" w:rsidP="00D2771F">
            <w:pPr>
              <w:pStyle w:val="TableBodyText"/>
              <w:rPr>
                <w:sz w:val="24"/>
                <w:szCs w:val="24"/>
              </w:rPr>
            </w:pPr>
            <w:r w:rsidRPr="001D3677">
              <w:rPr>
                <w:rFonts w:eastAsia="Times New Roman" w:cs="Arial"/>
                <w:bCs/>
                <w:sz w:val="24"/>
                <w:szCs w:val="24"/>
              </w:rPr>
              <w:t>General Stream Band 2</w:t>
            </w:r>
          </w:p>
        </w:tc>
      </w:tr>
      <w:tr w:rsidR="004C4F86" w14:paraId="27FB5471"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604D9281" w14:textId="77777777" w:rsidR="009D6E8A" w:rsidRPr="009D6E8A" w:rsidRDefault="009D6E8A" w:rsidP="00C13D8F">
            <w:pPr>
              <w:pStyle w:val="TableBodyText"/>
            </w:pPr>
            <w:r w:rsidRPr="009D6E8A">
              <w:t>Employment Conditions</w:t>
            </w:r>
          </w:p>
        </w:tc>
        <w:tc>
          <w:tcPr>
            <w:tcW w:w="6540" w:type="dxa"/>
            <w:gridSpan w:val="2"/>
          </w:tcPr>
          <w:p w14:paraId="0D2A39E2" w14:textId="1FCBE759" w:rsidR="009D6E8A" w:rsidRPr="001D3677" w:rsidRDefault="001D3677" w:rsidP="00BF7FC7">
            <w:pPr>
              <w:rPr>
                <w:sz w:val="24"/>
                <w:szCs w:val="24"/>
              </w:rPr>
            </w:pPr>
            <w:sdt>
              <w:sdtPr>
                <w:rPr>
                  <w:rStyle w:val="PlaceholderText"/>
                  <w:color w:val="auto"/>
                  <w:sz w:val="24"/>
                  <w:szCs w:val="24"/>
                </w:rPr>
                <w:id w:val="86980238"/>
                <w:placeholder>
                  <w:docPart w:val="35DE4E38C62E4FBD84C7A0E138A113A4"/>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comboBox>
              </w:sdtPr>
              <w:sdtEndPr>
                <w:rPr>
                  <w:rStyle w:val="PlaceholderText"/>
                </w:rPr>
              </w:sdtEndPr>
              <w:sdtContent>
                <w:r>
                  <w:rPr>
                    <w:rStyle w:val="PlaceholderText"/>
                    <w:color w:val="auto"/>
                    <w:sz w:val="24"/>
                    <w:szCs w:val="24"/>
                  </w:rPr>
                  <w:t>Permanent/Fixed-term, Full-time/Part-time</w:t>
                </w:r>
              </w:sdtContent>
            </w:sdt>
            <w:r>
              <w:rPr>
                <w:rStyle w:val="PlaceholderText"/>
                <w:color w:val="auto"/>
                <w:sz w:val="24"/>
                <w:szCs w:val="24"/>
              </w:rPr>
              <w:t xml:space="preserve">, up to 73.5 hours per </w:t>
            </w:r>
            <w:r w:rsidRPr="001D3677">
              <w:rPr>
                <w:rStyle w:val="PlaceholderText"/>
                <w:color w:val="auto"/>
                <w:sz w:val="24"/>
                <w:szCs w:val="24"/>
              </w:rPr>
              <w:t>fortnight</w:t>
            </w:r>
            <w:r w:rsidR="00D2771F" w:rsidRPr="001D3677">
              <w:rPr>
                <w:rFonts w:eastAsia="Times New Roman" w:cs="Arial"/>
                <w:sz w:val="24"/>
                <w:szCs w:val="24"/>
              </w:rPr>
              <w:t>, 52 weeks per year including 4 weeks annual leave</w:t>
            </w:r>
            <w:r w:rsidRPr="001D3677">
              <w:rPr>
                <w:rFonts w:eastAsia="Times New Roman" w:cs="Arial"/>
                <w:sz w:val="24"/>
                <w:szCs w:val="24"/>
              </w:rPr>
              <w:t>.</w:t>
            </w:r>
          </w:p>
        </w:tc>
      </w:tr>
      <w:tr w:rsidR="00D2771F" w14:paraId="6B5B3226" w14:textId="77777777" w:rsidTr="00D2771F">
        <w:trPr>
          <w:trHeight w:val="362"/>
        </w:trPr>
        <w:tc>
          <w:tcPr>
            <w:tcW w:w="3152" w:type="dxa"/>
          </w:tcPr>
          <w:p w14:paraId="6FE33582" w14:textId="77777777" w:rsidR="00D2771F" w:rsidRPr="009D6E8A" w:rsidRDefault="00D2771F" w:rsidP="00D2771F">
            <w:pPr>
              <w:pStyle w:val="TableBodyText"/>
            </w:pPr>
            <w:r w:rsidRPr="009D6E8A">
              <w:t>Location</w:t>
            </w:r>
          </w:p>
        </w:tc>
        <w:tc>
          <w:tcPr>
            <w:tcW w:w="6540" w:type="dxa"/>
            <w:gridSpan w:val="2"/>
          </w:tcPr>
          <w:p w14:paraId="7A88C0D9" w14:textId="2FBEFFA4" w:rsidR="00D2771F" w:rsidRPr="00BF7FC7" w:rsidRDefault="001D3677" w:rsidP="00D2771F">
            <w:pPr>
              <w:pStyle w:val="TableBodyText"/>
              <w:rPr>
                <w:sz w:val="24"/>
                <w:szCs w:val="24"/>
              </w:rPr>
            </w:pPr>
            <w:sdt>
              <w:sdtPr>
                <w:rPr>
                  <w:rFonts w:eastAsia="Times New Roman"/>
                  <w:color w:val="000000" w:themeColor="text1"/>
                  <w:sz w:val="24"/>
                  <w:szCs w:val="24"/>
                </w:rPr>
                <w:id w:val="-787747809"/>
                <w:placeholder>
                  <w:docPart w:val="F1ADCBC7A6EA4A19AE7E9A8B489D5FA5"/>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bl>
    <w:p w14:paraId="28476896" w14:textId="77777777" w:rsidR="00D2771F" w:rsidRDefault="00D2771F" w:rsidP="00697DE2">
      <w:pPr>
        <w:pStyle w:val="Heading2"/>
      </w:pPr>
      <w:r>
        <w:t>Context</w:t>
      </w:r>
    </w:p>
    <w:p w14:paraId="46938203" w14:textId="77777777" w:rsidR="001D3677" w:rsidRPr="00E93296" w:rsidRDefault="001D3677" w:rsidP="001D3677">
      <w:pPr>
        <w:jc w:val="both"/>
        <w:rPr>
          <w:rFonts w:eastAsia="Times New Roman"/>
          <w:sz w:val="24"/>
          <w:szCs w:val="24"/>
        </w:rPr>
      </w:pPr>
      <w:r w:rsidRPr="00E93296">
        <w:rPr>
          <w:rFonts w:eastAsia="Times New Roman"/>
          <w:sz w:val="24"/>
          <w:szCs w:val="24"/>
        </w:rPr>
        <w:t>Child and Family Learning Centres (CFLCs) are for children, and their families, from pregnancy to five years. The purpose of CFLCs is to improve the health and wellbeing, education and care of Tasmania’s very young children by supporting parents and enhancing accessibility of services in the local community.</w:t>
      </w:r>
    </w:p>
    <w:p w14:paraId="20DEBB60" w14:textId="77777777" w:rsidR="009D6E8A" w:rsidRPr="00190B67" w:rsidRDefault="009D6E8A" w:rsidP="00697DE2">
      <w:pPr>
        <w:pStyle w:val="Heading2"/>
      </w:pPr>
      <w:r w:rsidRPr="00190B67">
        <w:t>Primary Purpose</w:t>
      </w:r>
    </w:p>
    <w:p w14:paraId="05B9578E" w14:textId="77777777" w:rsidR="001D3677" w:rsidRPr="00E93296" w:rsidRDefault="001D3677" w:rsidP="001D3677">
      <w:pPr>
        <w:jc w:val="both"/>
        <w:rPr>
          <w:rFonts w:eastAsia="Times New Roman" w:cs="Arial"/>
          <w:sz w:val="24"/>
          <w:szCs w:val="24"/>
        </w:rPr>
      </w:pPr>
      <w:r w:rsidRPr="00E93296">
        <w:rPr>
          <w:rFonts w:eastAsia="Times New Roman" w:cs="Arial"/>
          <w:sz w:val="24"/>
          <w:szCs w:val="24"/>
        </w:rPr>
        <w:t xml:space="preserve">Provide operation and administrative assistance to the Child and Family Learning Centre (CFLC) team to improve access, participation and engagement of children and their families with a range of integrated CFLC programs and services. </w:t>
      </w:r>
    </w:p>
    <w:p w14:paraId="41806D30"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49B6A137" w14:textId="77777777" w:rsidR="001D3677" w:rsidRPr="00D129F0" w:rsidRDefault="001D3677" w:rsidP="001D3677">
      <w:pPr>
        <w:rPr>
          <w:rFonts w:eastAsia="Times New Roman"/>
          <w:sz w:val="24"/>
          <w:szCs w:val="20"/>
        </w:rPr>
      </w:pPr>
      <w:bookmarkStart w:id="1" w:name="_Hlk127543251"/>
      <w:r w:rsidRPr="00D129F0">
        <w:rPr>
          <w:rFonts w:eastAsia="Times New Roman"/>
          <w:sz w:val="24"/>
          <w:szCs w:val="20"/>
        </w:rPr>
        <w:t xml:space="preserve">Responsible for liaising with families and service providers and the efficient completion of tasks, under the direction of the Centre Leader (or </w:t>
      </w:r>
      <w:proofErr w:type="gramStart"/>
      <w:r w:rsidRPr="00D129F0">
        <w:rPr>
          <w:rFonts w:eastAsia="Times New Roman"/>
          <w:sz w:val="24"/>
          <w:szCs w:val="20"/>
        </w:rPr>
        <w:t>other</w:t>
      </w:r>
      <w:proofErr w:type="gramEnd"/>
      <w:r w:rsidRPr="00D129F0">
        <w:rPr>
          <w:rFonts w:eastAsia="Times New Roman"/>
          <w:sz w:val="24"/>
          <w:szCs w:val="20"/>
        </w:rPr>
        <w:t xml:space="preserve"> person as designated). May assist staff in supporting the physical and emotional wellbeing of children and their families. General supervision of day-to-day work is provided, with closer direction and guidance for specific or new tasks.</w:t>
      </w:r>
    </w:p>
    <w:p w14:paraId="34FD4E59" w14:textId="77777777" w:rsidR="00D2771F" w:rsidRPr="00B732A4" w:rsidRDefault="00D2771F" w:rsidP="00697DE2">
      <w:pPr>
        <w:rPr>
          <w:rFonts w:eastAsia="Times New Roman"/>
          <w:sz w:val="24"/>
          <w:szCs w:val="24"/>
        </w:rPr>
      </w:pPr>
      <w:r w:rsidRPr="00B732A4">
        <w:rPr>
          <w:rFonts w:eastAsia="Times New Roman"/>
          <w:sz w:val="24"/>
          <w:szCs w:val="24"/>
        </w:rPr>
        <w:lastRenderedPageBreak/>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74B36919"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21D3C9D6"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421C32AA" w14:textId="77777777" w:rsidR="001733FD" w:rsidRDefault="009D6E8A" w:rsidP="00697DE2">
      <w:pPr>
        <w:pStyle w:val="Heading2"/>
        <w:rPr>
          <w:color w:val="011947"/>
        </w:rPr>
      </w:pPr>
      <w:r w:rsidRPr="00190B67">
        <w:rPr>
          <w:color w:val="011947"/>
        </w:rPr>
        <w:t>Primary Duties</w:t>
      </w:r>
    </w:p>
    <w:p w14:paraId="2F52698C"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6BE5C2EF" wp14:editId="6874440E">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6DAACF"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3EC3B272" w14:textId="77777777" w:rsidR="001D3677" w:rsidRPr="00A24D9A" w:rsidRDefault="001D3677" w:rsidP="001D367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Assist the CFLC team with a range of routine tasks to improve child and family engagement, participation and access to CFLCs and support services. These may include, but are not limited to:</w:t>
      </w:r>
    </w:p>
    <w:p w14:paraId="74A19B20" w14:textId="77777777" w:rsidR="001D3677" w:rsidRPr="00A24D9A" w:rsidRDefault="001D3677" w:rsidP="001D3677">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 xml:space="preserve">liaising with families and service providers to support the delivery of high-quality integrated services </w:t>
      </w:r>
    </w:p>
    <w:p w14:paraId="76C9010D" w14:textId="77777777" w:rsidR="001D3677" w:rsidRPr="00A24D9A" w:rsidRDefault="001D3677" w:rsidP="001D3677">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scheduling activities and setting up safe, welcoming and accessible play spaces and learning environments</w:t>
      </w:r>
    </w:p>
    <w:p w14:paraId="183A3541" w14:textId="77777777" w:rsidR="001D3677" w:rsidRPr="00A24D9A" w:rsidRDefault="001D3677" w:rsidP="001D3677">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providing core support for early learning and adult learning sessions, including child supervision</w:t>
      </w:r>
    </w:p>
    <w:p w14:paraId="0C19B6E3" w14:textId="77777777" w:rsidR="001D3677" w:rsidRPr="00A24D9A" w:rsidRDefault="001D3677" w:rsidP="001D3677">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assisting with transport (as required) to increase child and family participation in scheduled activities.</w:t>
      </w:r>
    </w:p>
    <w:p w14:paraId="5189E5C0" w14:textId="77777777" w:rsidR="001D3677" w:rsidRPr="00A24D9A" w:rsidRDefault="001D3677" w:rsidP="001D367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Build positive relationships to guide, assist and support children and families to access a range of integrated Early Years services.</w:t>
      </w:r>
    </w:p>
    <w:p w14:paraId="323FD4F0" w14:textId="77777777" w:rsidR="001D3677" w:rsidRPr="00A24D9A" w:rsidRDefault="001D3677" w:rsidP="001D367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Provide administrative assistance to the team, including but not limited to word processing, basic data processing, laminating, photocopying and printing.</w:t>
      </w:r>
    </w:p>
    <w:p w14:paraId="55D8BB07" w14:textId="50475DB2" w:rsidR="001D3677" w:rsidRPr="00A24D9A" w:rsidRDefault="001D3677" w:rsidP="001D367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 xml:space="preserve">Prepare (as directed) teaching and learning </w:t>
      </w:r>
      <w:proofErr w:type="spellStart"/>
      <w:proofErr w:type="gramStart"/>
      <w:r w:rsidRPr="00A24D9A">
        <w:rPr>
          <w:sz w:val="24"/>
          <w:szCs w:val="24"/>
        </w:rPr>
        <w:t>materials,and</w:t>
      </w:r>
      <w:proofErr w:type="spellEnd"/>
      <w:proofErr w:type="gramEnd"/>
      <w:r w:rsidRPr="00A24D9A">
        <w:rPr>
          <w:sz w:val="24"/>
          <w:szCs w:val="24"/>
        </w:rPr>
        <w:t xml:space="preserve"> support the delivery of individual and group educational programs.</w:t>
      </w:r>
    </w:p>
    <w:p w14:paraId="768BCC16" w14:textId="77777777" w:rsidR="001D3677" w:rsidRPr="00A24D9A" w:rsidRDefault="001D3677" w:rsidP="001D367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Maintain high standards of hygiene in the handling, preparation, serving and storage of food.</w:t>
      </w:r>
    </w:p>
    <w:p w14:paraId="6C21724F" w14:textId="77777777" w:rsidR="001D3677" w:rsidRPr="00A24D9A" w:rsidRDefault="001D3677" w:rsidP="001D367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Maintain stores and equipment and ensure appropriate standards of cleaning are adhered to for kitchen and play equipment.</w:t>
      </w:r>
    </w:p>
    <w:p w14:paraId="373B83A1" w14:textId="77777777"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01358F88"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7ED0184A" w14:textId="77777777" w:rsidR="009D6E8A" w:rsidRPr="00190B67" w:rsidRDefault="009D6E8A" w:rsidP="00697DE2">
      <w:pPr>
        <w:pStyle w:val="Heading2"/>
        <w:rPr>
          <w:color w:val="011947"/>
        </w:rPr>
      </w:pPr>
      <w:r w:rsidRPr="00190B67">
        <w:rPr>
          <w:color w:val="011947"/>
        </w:rPr>
        <w:t>Selection Criteria</w:t>
      </w:r>
    </w:p>
    <w:p w14:paraId="1040BE75"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1ED738FE"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F63C964" wp14:editId="4231E848">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24278C"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13F6E58B" w14:textId="77777777" w:rsidR="001D3677" w:rsidRPr="004B6411" w:rsidRDefault="001D3677" w:rsidP="001D367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B6411">
        <w:rPr>
          <w:sz w:val="24"/>
          <w:szCs w:val="24"/>
        </w:rPr>
        <w:t>Proven effective communication and interpersonal skills with both adults and children.</w:t>
      </w:r>
    </w:p>
    <w:p w14:paraId="01D0B8D3" w14:textId="77777777" w:rsidR="001D3677" w:rsidRPr="004B6411" w:rsidRDefault="001D3677" w:rsidP="001D367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B6411">
        <w:rPr>
          <w:sz w:val="24"/>
          <w:szCs w:val="24"/>
        </w:rPr>
        <w:t>Proven capacity to work as part of a team and be adaptable and flexible.</w:t>
      </w:r>
    </w:p>
    <w:p w14:paraId="3F4F3A63" w14:textId="77777777" w:rsidR="001D3677" w:rsidRPr="004B6411" w:rsidRDefault="001D3677" w:rsidP="001D367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B6411">
        <w:rPr>
          <w:sz w:val="24"/>
          <w:szCs w:val="24"/>
        </w:rPr>
        <w:t>Proven administrative and organisational skills and a capacity to act independently within established guidelines, using initiative, discretion and sound judgement.</w:t>
      </w:r>
    </w:p>
    <w:p w14:paraId="5D7FC999" w14:textId="77777777" w:rsidR="001D3677" w:rsidRPr="004B6411" w:rsidRDefault="001D3677" w:rsidP="001D367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B6411">
        <w:rPr>
          <w:sz w:val="24"/>
          <w:szCs w:val="24"/>
        </w:rPr>
        <w:t>A good standard of numeracy and literacy, including digital literacy, with personal skills of accuracy, precision and creativity.</w:t>
      </w:r>
    </w:p>
    <w:p w14:paraId="0A65D711" w14:textId="77777777" w:rsidR="001D3677" w:rsidRPr="004B6411" w:rsidRDefault="001D3677" w:rsidP="001D367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B6411">
        <w:rPr>
          <w:sz w:val="24"/>
          <w:szCs w:val="24"/>
        </w:rPr>
        <w:t>Knowledge, or the ability to acquire knowledge, of the Early Years Learning Framework.</w:t>
      </w:r>
    </w:p>
    <w:p w14:paraId="22C3019B" w14:textId="0EAF8A99" w:rsidR="00D2771F" w:rsidRPr="001D3677" w:rsidRDefault="001D3677" w:rsidP="001D367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B6411">
        <w:rPr>
          <w:sz w:val="24"/>
          <w:szCs w:val="24"/>
        </w:rPr>
        <w:t>An understanding of general health and safety requirements.</w:t>
      </w:r>
    </w:p>
    <w:p w14:paraId="2E215739"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501BFD39" w14:textId="77777777" w:rsidR="009D6E8A" w:rsidRPr="00190B67" w:rsidRDefault="009D6E8A" w:rsidP="00697DE2">
      <w:pPr>
        <w:pStyle w:val="Heading2"/>
        <w:rPr>
          <w:color w:val="011947"/>
        </w:rPr>
      </w:pPr>
      <w:r w:rsidRPr="00190B67">
        <w:rPr>
          <w:color w:val="011947"/>
        </w:rPr>
        <w:t>Requirements</w:t>
      </w:r>
    </w:p>
    <w:p w14:paraId="5CCE538A"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297FB2AA"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267BB2F"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73E81522" w14:textId="700A4551" w:rsidR="00D2771F" w:rsidRPr="001D3677" w:rsidRDefault="00D2771F" w:rsidP="001D3677">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4F81D7E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2F5DA3C" w14:textId="77777777" w:rsidR="00D2771F" w:rsidRPr="00A65F3B" w:rsidRDefault="00D2771F" w:rsidP="00697DE2">
            <w:pPr>
              <w:rPr>
                <w:b/>
                <w:sz w:val="24"/>
                <w:szCs w:val="24"/>
              </w:rPr>
            </w:pPr>
            <w:r w:rsidRPr="00A65F3B">
              <w:rPr>
                <w:b/>
                <w:sz w:val="24"/>
                <w:szCs w:val="24"/>
              </w:rPr>
              <w:t>Desirable</w:t>
            </w:r>
          </w:p>
        </w:tc>
        <w:tc>
          <w:tcPr>
            <w:tcW w:w="7763" w:type="dxa"/>
          </w:tcPr>
          <w:p w14:paraId="4586629C" w14:textId="3305831C" w:rsidR="00D2771F" w:rsidRPr="001D3677" w:rsidRDefault="001D3677"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1D3677">
              <w:rPr>
                <w:rFonts w:eastAsia="Times New Roman"/>
                <w:sz w:val="24"/>
                <w:szCs w:val="24"/>
              </w:rPr>
              <w:t>Tertiary qualifications and/or experience in child care, community service, health and/or education support</w:t>
            </w:r>
          </w:p>
        </w:tc>
      </w:tr>
    </w:tbl>
    <w:bookmarkEnd w:id="0"/>
    <w:bookmarkEnd w:id="3"/>
    <w:p w14:paraId="4343D171" w14:textId="77777777" w:rsidR="00D2771F" w:rsidRPr="00B732A4" w:rsidRDefault="00D2771F" w:rsidP="00697DE2">
      <w:pPr>
        <w:pStyle w:val="Heading2"/>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1BC6BBD0"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321FD349"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09F95E41" w14:textId="77777777" w:rsidR="00D2771F" w:rsidRDefault="00D2771F" w:rsidP="00697DE2">
      <w:pPr>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3EA1A912"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5ADFFFFD"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5E6C6EB1"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1"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00DF57B8"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2"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334D20A" w14:textId="77777777" w:rsidR="00D2771F" w:rsidRPr="00B732A4" w:rsidRDefault="00D2771F" w:rsidP="00697DE2">
      <w:pPr>
        <w:pStyle w:val="Heading2"/>
        <w:rPr>
          <w:color w:val="011947"/>
        </w:rPr>
      </w:pPr>
      <w:r w:rsidRPr="00B732A4">
        <w:rPr>
          <w:color w:val="011947"/>
        </w:rPr>
        <w:t>Commitment to Children and Young People</w:t>
      </w:r>
    </w:p>
    <w:p w14:paraId="6C6A72D8" w14:textId="77777777" w:rsidR="00D2771F" w:rsidRDefault="00D2771F" w:rsidP="00697DE2">
      <w:pPr>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4AC4AA10" w14:textId="77777777" w:rsidR="00D2771F" w:rsidRPr="00B732A4" w:rsidRDefault="00D2771F" w:rsidP="00697DE2">
      <w:pPr>
        <w:rPr>
          <w:sz w:val="24"/>
          <w:szCs w:val="24"/>
        </w:rPr>
      </w:pPr>
      <w:r w:rsidRPr="00B732A4">
        <w:rPr>
          <w:sz w:val="24"/>
          <w:szCs w:val="24"/>
        </w:rPr>
        <w:lastRenderedPageBreak/>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5BD0518"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1B59033" w14:textId="77777777" w:rsidTr="00AE03E2">
        <w:trPr>
          <w:trHeight w:val="70"/>
          <w:tblHeader/>
        </w:trPr>
        <w:tc>
          <w:tcPr>
            <w:tcW w:w="9026" w:type="dxa"/>
          </w:tcPr>
          <w:p w14:paraId="69CB2B39" w14:textId="77777777" w:rsidR="001D3677" w:rsidRDefault="00D2771F" w:rsidP="001D3677">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1D3677" w:rsidRPr="00D720EC">
              <w:rPr>
                <w:rFonts w:cs="Arial"/>
              </w:rPr>
              <w:t>9</w:t>
            </w:r>
            <w:r w:rsidR="001D3677">
              <w:rPr>
                <w:rFonts w:cs="Arial"/>
              </w:rPr>
              <w:t>64915</w:t>
            </w:r>
            <w:r w:rsidR="001D3677" w:rsidRPr="00D720EC">
              <w:rPr>
                <w:rFonts w:cs="Arial"/>
              </w:rPr>
              <w:t xml:space="preserve"> – </w:t>
            </w:r>
            <w:r w:rsidR="001D3677">
              <w:rPr>
                <w:rFonts w:cs="Arial"/>
              </w:rPr>
              <w:t xml:space="preserve">Manager Vacancy and Staffing </w:t>
            </w:r>
            <w:proofErr w:type="spellStart"/>
            <w:r w:rsidR="001D3677">
              <w:rPr>
                <w:rFonts w:cs="Arial"/>
              </w:rPr>
              <w:t>Servcies</w:t>
            </w:r>
            <w:proofErr w:type="spellEnd"/>
            <w:r w:rsidR="001D3677">
              <w:rPr>
                <w:rFonts w:cs="Arial"/>
              </w:rPr>
              <w:t xml:space="preserve"> – January 2016</w:t>
            </w:r>
          </w:p>
          <w:p w14:paraId="3246165B" w14:textId="77777777" w:rsidR="001D3677" w:rsidRPr="00D720EC" w:rsidRDefault="001D3677" w:rsidP="001D3677">
            <w:pPr>
              <w:tabs>
                <w:tab w:val="left" w:pos="180"/>
              </w:tabs>
              <w:rPr>
                <w:rFonts w:cs="Arial"/>
              </w:rPr>
            </w:pPr>
            <w:r w:rsidRPr="00D720EC">
              <w:rPr>
                <w:rFonts w:cs="Arial"/>
              </w:rPr>
              <w:t xml:space="preserve">Request: </w:t>
            </w:r>
          </w:p>
          <w:p w14:paraId="2C966BE2" w14:textId="45D46312" w:rsidR="00D2771F" w:rsidRPr="00D720EC" w:rsidRDefault="001D3677" w:rsidP="001D3677">
            <w:pPr>
              <w:spacing w:before="240" w:after="240"/>
              <w:rPr>
                <w:color w:val="000000"/>
                <w:lang w:val="en-US"/>
              </w:rPr>
            </w:pPr>
            <w:r w:rsidRPr="00D720EC">
              <w:rPr>
                <w:rFonts w:cs="Arial"/>
              </w:rPr>
              <w:t xml:space="preserve">Date Duties and Selection Criteria Last Reviewed:  </w:t>
            </w:r>
            <w:r>
              <w:rPr>
                <w:rFonts w:cs="Arial"/>
              </w:rPr>
              <w:t>03/2022 RG</w:t>
            </w:r>
          </w:p>
        </w:tc>
      </w:tr>
      <w:bookmarkEnd w:id="4"/>
    </w:tbl>
    <w:p w14:paraId="4D69B8DD" w14:textId="77777777" w:rsidR="00BF7FC7" w:rsidRPr="00BF7FC7" w:rsidRDefault="00BF7FC7" w:rsidP="00BF7FC7">
      <w:pPr>
        <w:tabs>
          <w:tab w:val="left" w:pos="3826"/>
        </w:tabs>
      </w:pPr>
    </w:p>
    <w:sectPr w:rsidR="00BF7FC7" w:rsidRPr="00BF7FC7" w:rsidSect="00A26A93">
      <w:footerReference w:type="default" r:id="rId13"/>
      <w:headerReference w:type="first" r:id="rId14"/>
      <w:footerReference w:type="first" r:id="rId15"/>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3569C" w14:textId="77777777" w:rsidR="001D3677" w:rsidRDefault="001D3677" w:rsidP="0021185D">
      <w:pPr>
        <w:spacing w:after="0" w:line="240" w:lineRule="auto"/>
      </w:pPr>
      <w:r>
        <w:separator/>
      </w:r>
    </w:p>
    <w:p w14:paraId="118E5E5D" w14:textId="77777777" w:rsidR="001D3677" w:rsidRDefault="001D3677"/>
  </w:endnote>
  <w:endnote w:type="continuationSeparator" w:id="0">
    <w:p w14:paraId="706886E3" w14:textId="77777777" w:rsidR="001D3677" w:rsidRDefault="001D3677" w:rsidP="0021185D">
      <w:pPr>
        <w:spacing w:after="0" w:line="240" w:lineRule="auto"/>
      </w:pPr>
      <w:r>
        <w:continuationSeparator/>
      </w:r>
    </w:p>
    <w:p w14:paraId="750B9764" w14:textId="77777777" w:rsidR="001D3677" w:rsidRDefault="001D3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563E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47B590E5"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718C9"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78F352EC" wp14:editId="29C11F79">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BEEEC" w14:textId="77777777" w:rsidR="001D3677" w:rsidRDefault="001D3677" w:rsidP="0021185D">
      <w:pPr>
        <w:spacing w:after="0" w:line="240" w:lineRule="auto"/>
      </w:pPr>
      <w:r>
        <w:separator/>
      </w:r>
    </w:p>
    <w:p w14:paraId="4509C361" w14:textId="77777777" w:rsidR="001D3677" w:rsidRDefault="001D3677"/>
  </w:footnote>
  <w:footnote w:type="continuationSeparator" w:id="0">
    <w:p w14:paraId="69507A37" w14:textId="77777777" w:rsidR="001D3677" w:rsidRDefault="001D3677" w:rsidP="0021185D">
      <w:pPr>
        <w:spacing w:after="0" w:line="240" w:lineRule="auto"/>
      </w:pPr>
      <w:r>
        <w:continuationSeparator/>
      </w:r>
    </w:p>
    <w:p w14:paraId="4F6D7642" w14:textId="77777777" w:rsidR="001D3677" w:rsidRDefault="001D3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5F6F1" w14:textId="77777777" w:rsidR="00F52F3C" w:rsidRDefault="00F52F3C" w:rsidP="00A26A93">
    <w:pPr>
      <w:pStyle w:val="IntroParagraph"/>
      <w:spacing w:before="0" w:after="0"/>
      <w:rPr>
        <w:noProof/>
      </w:rPr>
    </w:pPr>
    <w:r>
      <w:rPr>
        <w:noProof/>
      </w:rPr>
      <w:drawing>
        <wp:anchor distT="0" distB="0" distL="114300" distR="114300" simplePos="0" relativeHeight="251670528" behindDoc="1" locked="1" layoutInCell="1" allowOverlap="1" wp14:anchorId="30C6CD8B" wp14:editId="55C81C5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7F4CFF"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0D12B296"/>
    <w:lvl w:ilvl="0" w:tplc="0C090001">
      <w:start w:val="1"/>
      <w:numFmt w:val="bullet"/>
      <w:lvlText w:val=""/>
      <w:lvlJc w:val="left"/>
      <w:pPr>
        <w:ind w:left="582" w:hanging="360"/>
      </w:pPr>
      <w:rPr>
        <w:rFonts w:ascii="Symbol" w:hAnsi="Symbol" w:hint="default"/>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741773"/>
    <w:multiLevelType w:val="hybridMultilevel"/>
    <w:tmpl w:val="19F41BA0"/>
    <w:lvl w:ilvl="0" w:tplc="FFFFFFFF">
      <w:start w:val="1"/>
      <w:numFmt w:val="bullet"/>
      <w:lvlText w:val=""/>
      <w:lvlJc w:val="left"/>
      <w:pPr>
        <w:ind w:left="720" w:hanging="360"/>
      </w:pPr>
      <w:rPr>
        <w:rFonts w:ascii="Symbol" w:hAnsi="Symbol" w:hint="default"/>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20"/>
  </w:num>
  <w:num w:numId="3" w16cid:durableId="454718066">
    <w:abstractNumId w:val="22"/>
  </w:num>
  <w:num w:numId="4" w16cid:durableId="20790063">
    <w:abstractNumId w:val="7"/>
  </w:num>
  <w:num w:numId="5" w16cid:durableId="1314144844">
    <w:abstractNumId w:val="13"/>
  </w:num>
  <w:num w:numId="6" w16cid:durableId="1346397344">
    <w:abstractNumId w:val="15"/>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1"/>
  </w:num>
  <w:num w:numId="12" w16cid:durableId="680619599">
    <w:abstractNumId w:val="19"/>
  </w:num>
  <w:num w:numId="13" w16cid:durableId="2100369805">
    <w:abstractNumId w:val="27"/>
  </w:num>
  <w:num w:numId="14" w16cid:durableId="1671323240">
    <w:abstractNumId w:val="4"/>
  </w:num>
  <w:num w:numId="15" w16cid:durableId="1858543762">
    <w:abstractNumId w:val="16"/>
  </w:num>
  <w:num w:numId="16" w16cid:durableId="57754739">
    <w:abstractNumId w:val="21"/>
  </w:num>
  <w:num w:numId="17" w16cid:durableId="223832047">
    <w:abstractNumId w:val="5"/>
  </w:num>
  <w:num w:numId="18" w16cid:durableId="1729499897">
    <w:abstractNumId w:val="38"/>
  </w:num>
  <w:num w:numId="19" w16cid:durableId="2132505946">
    <w:abstractNumId w:val="24"/>
  </w:num>
  <w:num w:numId="20" w16cid:durableId="1541359452">
    <w:abstractNumId w:val="26"/>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3"/>
  </w:num>
  <w:num w:numId="30" w16cid:durableId="133329015">
    <w:abstractNumId w:val="17"/>
  </w:num>
  <w:num w:numId="31" w16cid:durableId="1559319133">
    <w:abstractNumId w:val="31"/>
  </w:num>
  <w:num w:numId="32" w16cid:durableId="2147239570">
    <w:abstractNumId w:val="10"/>
  </w:num>
  <w:num w:numId="33" w16cid:durableId="457382409">
    <w:abstractNumId w:val="8"/>
  </w:num>
  <w:num w:numId="34" w16cid:durableId="972101933">
    <w:abstractNumId w:val="3"/>
  </w:num>
  <w:num w:numId="35" w16cid:durableId="1836727596">
    <w:abstractNumId w:val="18"/>
  </w:num>
  <w:num w:numId="36" w16cid:durableId="61105151">
    <w:abstractNumId w:val="25"/>
  </w:num>
  <w:num w:numId="37" w16cid:durableId="281304752">
    <w:abstractNumId w:val="30"/>
  </w:num>
  <w:num w:numId="38" w16cid:durableId="1222055391">
    <w:abstractNumId w:val="32"/>
  </w:num>
  <w:num w:numId="39" w16cid:durableId="1579637143">
    <w:abstractNumId w:val="33"/>
  </w:num>
  <w:num w:numId="40" w16cid:durableId="117174990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77"/>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D3677"/>
    <w:rsid w:val="001E7F11"/>
    <w:rsid w:val="00200C4A"/>
    <w:rsid w:val="0021185D"/>
    <w:rsid w:val="00216D6E"/>
    <w:rsid w:val="002229B6"/>
    <w:rsid w:val="002550C7"/>
    <w:rsid w:val="00256B79"/>
    <w:rsid w:val="00264614"/>
    <w:rsid w:val="002A609F"/>
    <w:rsid w:val="002C1C14"/>
    <w:rsid w:val="002C2248"/>
    <w:rsid w:val="002C5E53"/>
    <w:rsid w:val="002F74C8"/>
    <w:rsid w:val="0030202C"/>
    <w:rsid w:val="00302D72"/>
    <w:rsid w:val="00314A9E"/>
    <w:rsid w:val="00315A37"/>
    <w:rsid w:val="00335740"/>
    <w:rsid w:val="00350EB8"/>
    <w:rsid w:val="00356782"/>
    <w:rsid w:val="00382D9E"/>
    <w:rsid w:val="00394B1B"/>
    <w:rsid w:val="00395538"/>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816FC"/>
    <w:rsid w:val="005836DC"/>
    <w:rsid w:val="0058395F"/>
    <w:rsid w:val="00585028"/>
    <w:rsid w:val="005C26ED"/>
    <w:rsid w:val="005E5F72"/>
    <w:rsid w:val="00611319"/>
    <w:rsid w:val="00611AD3"/>
    <w:rsid w:val="006458C0"/>
    <w:rsid w:val="00680938"/>
    <w:rsid w:val="00697DE2"/>
    <w:rsid w:val="006C2F21"/>
    <w:rsid w:val="006D4872"/>
    <w:rsid w:val="006D7008"/>
    <w:rsid w:val="006D7169"/>
    <w:rsid w:val="006E7034"/>
    <w:rsid w:val="007260EA"/>
    <w:rsid w:val="0073162E"/>
    <w:rsid w:val="0074012F"/>
    <w:rsid w:val="0074212D"/>
    <w:rsid w:val="00772F50"/>
    <w:rsid w:val="00792193"/>
    <w:rsid w:val="007A6C0F"/>
    <w:rsid w:val="007B624D"/>
    <w:rsid w:val="007B689E"/>
    <w:rsid w:val="007B7B9D"/>
    <w:rsid w:val="007C64D9"/>
    <w:rsid w:val="007D126B"/>
    <w:rsid w:val="0082660F"/>
    <w:rsid w:val="00853810"/>
    <w:rsid w:val="0086173D"/>
    <w:rsid w:val="00867075"/>
    <w:rsid w:val="008A4A15"/>
    <w:rsid w:val="008A4C84"/>
    <w:rsid w:val="008C241C"/>
    <w:rsid w:val="008E08BD"/>
    <w:rsid w:val="008E4295"/>
    <w:rsid w:val="008E504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D2F65"/>
    <w:rsid w:val="00CF1D18"/>
    <w:rsid w:val="00D06C44"/>
    <w:rsid w:val="00D21B73"/>
    <w:rsid w:val="00D26002"/>
    <w:rsid w:val="00D2771F"/>
    <w:rsid w:val="00D377F8"/>
    <w:rsid w:val="00D42731"/>
    <w:rsid w:val="00D44AA7"/>
    <w:rsid w:val="00D5450E"/>
    <w:rsid w:val="00D70A45"/>
    <w:rsid w:val="00D82155"/>
    <w:rsid w:val="00D965A0"/>
    <w:rsid w:val="00DB369F"/>
    <w:rsid w:val="00DD7B0A"/>
    <w:rsid w:val="00E069E9"/>
    <w:rsid w:val="00E14C45"/>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3F04F"/>
  <w15:chartTrackingRefBased/>
  <w15:docId w15:val="{A597B3D3-66F9-4ACB-9312-23F1EE27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tas.gov.au/documentcentre/Documents/Conditions-of-Use-Policy-for-All-Users-of-Information-and-Communication-Technology.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pac.tas.gov.au/divisions/ssm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4%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2C4F0A52DB49D9BFF8E46C41396B79"/>
        <w:category>
          <w:name w:val="General"/>
          <w:gallery w:val="placeholder"/>
        </w:category>
        <w:types>
          <w:type w:val="bbPlcHdr"/>
        </w:types>
        <w:behaviors>
          <w:behavior w:val="content"/>
        </w:behaviors>
        <w:guid w:val="{A71B2278-677E-4A78-AACE-EDB69B050E79}"/>
      </w:docPartPr>
      <w:docPartBody>
        <w:p w:rsidR="00385556" w:rsidRDefault="00385556">
          <w:pPr>
            <w:pStyle w:val="3D2C4F0A52DB49D9BFF8E46C41396B79"/>
          </w:pPr>
          <w:r w:rsidRPr="00370966">
            <w:rPr>
              <w:rStyle w:val="PlaceholderText"/>
            </w:rPr>
            <w:t>[Title]</w:t>
          </w:r>
        </w:p>
      </w:docPartBody>
    </w:docPart>
    <w:docPart>
      <w:docPartPr>
        <w:name w:val="569EAB8A6CB940E0956F1A93111DBA36"/>
        <w:category>
          <w:name w:val="General"/>
          <w:gallery w:val="placeholder"/>
        </w:category>
        <w:types>
          <w:type w:val="bbPlcHdr"/>
        </w:types>
        <w:behaviors>
          <w:behavior w:val="content"/>
        </w:behaviors>
        <w:guid w:val="{9D69C39E-75A2-4BA4-BA5D-AC6C92335A9A}"/>
      </w:docPartPr>
      <w:docPartBody>
        <w:p w:rsidR="00385556" w:rsidRDefault="00385556">
          <w:pPr>
            <w:pStyle w:val="569EAB8A6CB940E0956F1A93111DBA36"/>
          </w:pPr>
          <w:r w:rsidRPr="00A11DEF">
            <w:rPr>
              <w:rStyle w:val="PlaceholderText"/>
            </w:rPr>
            <w:t>Choose an item.</w:t>
          </w:r>
        </w:p>
      </w:docPartBody>
    </w:docPart>
    <w:docPart>
      <w:docPartPr>
        <w:name w:val="35DE4E38C62E4FBD84C7A0E138A113A4"/>
        <w:category>
          <w:name w:val="General"/>
          <w:gallery w:val="placeholder"/>
        </w:category>
        <w:types>
          <w:type w:val="bbPlcHdr"/>
        </w:types>
        <w:behaviors>
          <w:behavior w:val="content"/>
        </w:behaviors>
        <w:guid w:val="{A79D5D3A-B612-400E-A3D9-A7B669B9DE72}"/>
      </w:docPartPr>
      <w:docPartBody>
        <w:p w:rsidR="00385556" w:rsidRDefault="00385556">
          <w:pPr>
            <w:pStyle w:val="35DE4E38C62E4FBD84C7A0E138A113A4"/>
          </w:pPr>
          <w:r w:rsidRPr="00727CD6">
            <w:rPr>
              <w:rStyle w:val="PlaceholderText"/>
            </w:rPr>
            <w:t>Choose an item</w:t>
          </w:r>
          <w:r>
            <w:rPr>
              <w:rStyle w:val="PlaceholderText"/>
            </w:rPr>
            <w:t xml:space="preserve"> below</w:t>
          </w:r>
          <w:r w:rsidRPr="00727CD6">
            <w:rPr>
              <w:rStyle w:val="PlaceholderText"/>
            </w:rPr>
            <w:t>.</w:t>
          </w:r>
        </w:p>
      </w:docPartBody>
    </w:docPart>
    <w:docPart>
      <w:docPartPr>
        <w:name w:val="F1ADCBC7A6EA4A19AE7E9A8B489D5FA5"/>
        <w:category>
          <w:name w:val="General"/>
          <w:gallery w:val="placeholder"/>
        </w:category>
        <w:types>
          <w:type w:val="bbPlcHdr"/>
        </w:types>
        <w:behaviors>
          <w:behavior w:val="content"/>
        </w:behaviors>
        <w:guid w:val="{24522BC4-FD3D-4A94-B556-38DAFD55758D}"/>
      </w:docPartPr>
      <w:docPartBody>
        <w:p w:rsidR="00385556" w:rsidRDefault="00385556">
          <w:pPr>
            <w:pStyle w:val="F1ADCBC7A6EA4A19AE7E9A8B489D5FA5"/>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56"/>
    <w:rsid w:val="00382D9E"/>
    <w:rsid w:val="003855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D2C4F0A52DB49D9BFF8E46C41396B79">
    <w:name w:val="3D2C4F0A52DB49D9BFF8E46C41396B79"/>
  </w:style>
  <w:style w:type="paragraph" w:customStyle="1" w:styleId="569EAB8A6CB940E0956F1A93111DBA36">
    <w:name w:val="569EAB8A6CB940E0956F1A93111DBA36"/>
  </w:style>
  <w:style w:type="paragraph" w:customStyle="1" w:styleId="35DE4E38C62E4FBD84C7A0E138A113A4">
    <w:name w:val="35DE4E38C62E4FBD84C7A0E138A113A4"/>
  </w:style>
  <w:style w:type="paragraph" w:customStyle="1" w:styleId="F1ADCBC7A6EA4A19AE7E9A8B489D5FA5">
    <w:name w:val="F1ADCBC7A6EA4A19AE7E9A8B489D5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Value>83</Value>
      <Value>4977</Value>
      <Value>28</Value>
      <Value>7</Value>
      <Value>4</Value>
      <Value>3</Value>
      <Value>69</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3" ma:contentTypeDescription="Create a new document." ma:contentTypeScope="" ma:versionID="1ec48e04c4e74a8da030a35dfb2ba50b">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51fe72a240fa216688dca1b59eb9e976"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AB4370AD-B99D-411F-BE86-58036580E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2024 (1)</Template>
  <TotalTime>9</TotalTime>
  <Pages>5</Pages>
  <Words>1420</Words>
  <Characters>8196</Characters>
  <Application>Microsoft Office Word</Application>
  <DocSecurity>0</DocSecurity>
  <Lines>154</Lines>
  <Paragraphs>91</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Assistant</dc:title>
  <dc:subject/>
  <dc:creator>Baker, Chloe</dc:creator>
  <cp:keywords/>
  <dc:description/>
  <cp:lastModifiedBy>Baker, Chloe</cp:lastModifiedBy>
  <cp:revision>1</cp:revision>
  <cp:lastPrinted>2023-08-01T07:12:00Z</cp:lastPrinted>
  <dcterms:created xsi:type="dcterms:W3CDTF">2024-10-01T05:12:00Z</dcterms:created>
  <dcterms:modified xsi:type="dcterms:W3CDTF">2024-10-01T05:22:00Z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0x010100DDD7DC831A59DF4DB1D1BB20E724F701010A0051F51D3AFBEF954F89FEA9422B9364C1</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