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44CA0ADDF2949DA8E056060748DACD4"/>
        </w:placeholder>
        <w:dataBinding w:prefixMappings="xmlns:ns0='http://purl.org/dc/elements/1.1/' xmlns:ns1='http://schemas.openxmlformats.org/package/2006/metadata/core-properties' " w:xpath="/ns1:coreProperties[1]/ns0:title[1]" w:storeItemID="{6C3C8BC8-F283-45AE-878A-BAB7291924A1}"/>
        <w:text/>
      </w:sdtPr>
      <w:sdtContent>
        <w:p w14:paraId="65BC3105" w14:textId="05489736" w:rsidR="009D6E8A" w:rsidRPr="00274CC1" w:rsidRDefault="00585222" w:rsidP="001C1052">
          <w:pPr>
            <w:pStyle w:val="Title"/>
            <w:jc w:val="both"/>
            <w:rPr>
              <w:color w:val="001947" w:themeColor="accent6"/>
              <w:sz w:val="48"/>
              <w:szCs w:val="48"/>
            </w:rPr>
          </w:pPr>
          <w:r>
            <w:rPr>
              <w:color w:val="001947" w:themeColor="accent6"/>
              <w:sz w:val="48"/>
              <w:szCs w:val="48"/>
            </w:rPr>
            <w:t>Education Officer (Child and Family Learning Centre)</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151DCAA3"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7FB17CAE"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570926AE" w14:textId="532584C8" w:rsidR="009D6E8A" w:rsidRPr="0057614B" w:rsidRDefault="00585222" w:rsidP="001C1052">
            <w:pPr>
              <w:jc w:val="right"/>
              <w:rPr>
                <w:sz w:val="28"/>
                <w:szCs w:val="28"/>
              </w:rPr>
            </w:pPr>
            <w:r>
              <w:rPr>
                <w:color w:val="001947" w:themeColor="accent6"/>
                <w:sz w:val="28"/>
                <w:szCs w:val="28"/>
              </w:rPr>
              <w:t>May 2017</w:t>
            </w:r>
          </w:p>
        </w:tc>
      </w:tr>
      <w:tr w:rsidR="00D2771F" w14:paraId="6F9C3507" w14:textId="77777777" w:rsidTr="00D2771F">
        <w:trPr>
          <w:trHeight w:val="385"/>
        </w:trPr>
        <w:tc>
          <w:tcPr>
            <w:tcW w:w="3152" w:type="dxa"/>
          </w:tcPr>
          <w:p w14:paraId="32F3987F"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462E0C57" w14:textId="267D7385" w:rsidR="00D2771F" w:rsidRPr="00585222" w:rsidRDefault="00585222" w:rsidP="001C1052">
            <w:pPr>
              <w:pStyle w:val="TableBodyText"/>
              <w:jc w:val="both"/>
              <w:rPr>
                <w:sz w:val="24"/>
                <w:szCs w:val="24"/>
              </w:rPr>
            </w:pPr>
            <w:r w:rsidRPr="00585222">
              <w:rPr>
                <w:rFonts w:eastAsia="Times New Roman" w:cs="Arial"/>
                <w:bCs/>
                <w:sz w:val="24"/>
                <w:szCs w:val="24"/>
              </w:rPr>
              <w:t>Generic</w:t>
            </w:r>
          </w:p>
        </w:tc>
      </w:tr>
      <w:tr w:rsidR="00D2771F" w14:paraId="6E54DC83"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6AB3C10"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B8D84E58D6EF4174825B9C3EC674E24D"/>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022C08A9" w14:textId="7611EEB6" w:rsidR="00D2771F" w:rsidRPr="00585222" w:rsidRDefault="00585222" w:rsidP="001C1052">
                <w:pPr>
                  <w:pStyle w:val="TableBodyText"/>
                  <w:jc w:val="both"/>
                  <w:rPr>
                    <w:sz w:val="24"/>
                    <w:szCs w:val="24"/>
                  </w:rPr>
                </w:pPr>
                <w:r w:rsidRPr="00585222">
                  <w:rPr>
                    <w:sz w:val="24"/>
                    <w:szCs w:val="24"/>
                  </w:rPr>
                  <w:t>Schools and Early Years</w:t>
                </w:r>
              </w:p>
            </w:tc>
          </w:sdtContent>
        </w:sdt>
      </w:tr>
      <w:tr w:rsidR="00D2771F" w14:paraId="09AAD494" w14:textId="77777777" w:rsidTr="00D2771F">
        <w:trPr>
          <w:trHeight w:val="385"/>
        </w:trPr>
        <w:tc>
          <w:tcPr>
            <w:tcW w:w="3152" w:type="dxa"/>
          </w:tcPr>
          <w:p w14:paraId="489C725F"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34DC7CC1" w14:textId="6E4C6683" w:rsidR="00D2771F" w:rsidRPr="00585222" w:rsidRDefault="00585222" w:rsidP="001C1052">
            <w:pPr>
              <w:pStyle w:val="TableBodyText"/>
              <w:jc w:val="both"/>
              <w:rPr>
                <w:sz w:val="24"/>
                <w:szCs w:val="24"/>
              </w:rPr>
            </w:pPr>
            <w:r w:rsidRPr="00585222">
              <w:rPr>
                <w:rFonts w:eastAsia="Times New Roman" w:cs="Arial"/>
                <w:bCs/>
                <w:sz w:val="24"/>
                <w:szCs w:val="24"/>
              </w:rPr>
              <w:t>Child and Family Learning Centres</w:t>
            </w:r>
          </w:p>
        </w:tc>
      </w:tr>
      <w:tr w:rsidR="00D2771F" w14:paraId="6A14EC7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79A9EAC8"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06A103A1" w14:textId="43EE61E1" w:rsidR="00D2771F" w:rsidRPr="00585222" w:rsidRDefault="00585222" w:rsidP="001C1052">
            <w:pPr>
              <w:pStyle w:val="TableBodyText"/>
              <w:jc w:val="both"/>
              <w:rPr>
                <w:sz w:val="24"/>
                <w:szCs w:val="24"/>
              </w:rPr>
            </w:pPr>
            <w:r w:rsidRPr="00585222">
              <w:rPr>
                <w:rFonts w:eastAsia="Times New Roman" w:cs="Arial"/>
                <w:bCs/>
                <w:sz w:val="24"/>
                <w:szCs w:val="24"/>
              </w:rPr>
              <w:t>Specified Child and Family Learning Centre</w:t>
            </w:r>
          </w:p>
        </w:tc>
      </w:tr>
      <w:tr w:rsidR="00D2771F" w14:paraId="3FB20E7B" w14:textId="77777777" w:rsidTr="00D2771F">
        <w:trPr>
          <w:trHeight w:val="362"/>
        </w:trPr>
        <w:tc>
          <w:tcPr>
            <w:tcW w:w="3152" w:type="dxa"/>
          </w:tcPr>
          <w:p w14:paraId="3FC054D1"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082A99F" w14:textId="3A5DD800" w:rsidR="00D2771F" w:rsidRPr="00585222" w:rsidRDefault="00585222" w:rsidP="001C1052">
            <w:pPr>
              <w:pStyle w:val="TableBodyText"/>
              <w:jc w:val="both"/>
              <w:rPr>
                <w:sz w:val="24"/>
                <w:szCs w:val="24"/>
              </w:rPr>
            </w:pPr>
            <w:r w:rsidRPr="00585222">
              <w:rPr>
                <w:rFonts w:eastAsia="Times New Roman" w:cs="Arial"/>
                <w:bCs/>
                <w:sz w:val="24"/>
                <w:szCs w:val="24"/>
              </w:rPr>
              <w:t>Centre Leader, Child and Family Learning Centre</w:t>
            </w:r>
          </w:p>
        </w:tc>
      </w:tr>
      <w:tr w:rsidR="00D2771F" w14:paraId="0AB8AD7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CE256BB"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7399E58A442D4D7C8EBF7BD50FDF6E82"/>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Content>
              <w:p w14:paraId="022619CE" w14:textId="12E79F89" w:rsidR="00D2771F" w:rsidRPr="00585222" w:rsidRDefault="00585222" w:rsidP="001C1052">
                <w:pPr>
                  <w:pStyle w:val="TableBodyText"/>
                  <w:jc w:val="both"/>
                  <w:rPr>
                    <w:sz w:val="24"/>
                    <w:szCs w:val="24"/>
                  </w:rPr>
                </w:pPr>
                <w:r w:rsidRPr="00585222">
                  <w:rPr>
                    <w:rFonts w:eastAsia="Times New Roman" w:cs="Arial"/>
                    <w:bCs/>
                    <w:sz w:val="24"/>
                    <w:szCs w:val="24"/>
                  </w:rPr>
                  <w:t>Teaching Service (Tasmanian Public Sector)</w:t>
                </w:r>
              </w:p>
            </w:sdtContent>
          </w:sdt>
        </w:tc>
      </w:tr>
      <w:tr w:rsidR="00D2771F" w14:paraId="0752CD14" w14:textId="77777777" w:rsidTr="00D2771F">
        <w:trPr>
          <w:trHeight w:val="362"/>
        </w:trPr>
        <w:tc>
          <w:tcPr>
            <w:tcW w:w="3152" w:type="dxa"/>
          </w:tcPr>
          <w:p w14:paraId="69E32F21"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4B93FCB7" w14:textId="3B95AD3A" w:rsidR="00D2771F" w:rsidRPr="00585222" w:rsidRDefault="00585222" w:rsidP="001C1052">
            <w:pPr>
              <w:pStyle w:val="TableBodyText"/>
              <w:jc w:val="both"/>
              <w:rPr>
                <w:sz w:val="24"/>
                <w:szCs w:val="24"/>
              </w:rPr>
            </w:pPr>
            <w:r w:rsidRPr="00585222">
              <w:rPr>
                <w:rFonts w:eastAsia="Times New Roman" w:cs="Arial"/>
                <w:bCs/>
                <w:sz w:val="24"/>
                <w:szCs w:val="24"/>
              </w:rPr>
              <w:t>Band 1, Level 1-13</w:t>
            </w:r>
          </w:p>
        </w:tc>
      </w:tr>
      <w:tr w:rsidR="004C4F86" w14:paraId="40D61DD0"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0E922E84"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190F44EA" w14:textId="034BAB58" w:rsidR="00BE1A22" w:rsidRPr="00BF7FC7" w:rsidRDefault="00000000" w:rsidP="001C1052">
            <w:pPr>
              <w:jc w:val="both"/>
              <w:rPr>
                <w:rStyle w:val="PlaceholderText"/>
                <w:color w:val="auto"/>
                <w:sz w:val="24"/>
                <w:szCs w:val="24"/>
              </w:rPr>
            </w:pPr>
            <w:sdt>
              <w:sdtPr>
                <w:rPr>
                  <w:rStyle w:val="PlaceholderText"/>
                  <w:color w:val="auto"/>
                  <w:sz w:val="24"/>
                  <w:szCs w:val="24"/>
                </w:rPr>
                <w:id w:val="86980238"/>
                <w:placeholder>
                  <w:docPart w:val="4A2608853CBA46E9AD0EAC5CA2394A08"/>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585222">
                  <w:rPr>
                    <w:rStyle w:val="PlaceholderText"/>
                    <w:color w:val="auto"/>
                    <w:sz w:val="24"/>
                    <w:szCs w:val="24"/>
                  </w:rPr>
                  <w:t>Permanent/Fixed-term, Full-time/Part-time</w:t>
                </w:r>
              </w:sdtContent>
            </w:sdt>
          </w:p>
          <w:p w14:paraId="79D37901" w14:textId="3F482903" w:rsidR="009D6E8A" w:rsidRPr="00BF7FC7" w:rsidRDefault="00585222" w:rsidP="001C1052">
            <w:pPr>
              <w:jc w:val="both"/>
              <w:rPr>
                <w:rFonts w:eastAsia="Times New Roman" w:cs="Arial"/>
                <w:color w:val="ED7D31"/>
                <w:sz w:val="24"/>
                <w:szCs w:val="24"/>
              </w:rPr>
            </w:pPr>
            <w:r>
              <w:rPr>
                <w:bCs/>
                <w:sz w:val="24"/>
                <w:szCs w:val="24"/>
              </w:rPr>
              <w:t>U</w:t>
            </w:r>
            <w:r w:rsidRPr="00A62150">
              <w:rPr>
                <w:bCs/>
                <w:sz w:val="24"/>
                <w:szCs w:val="24"/>
              </w:rPr>
              <w:t>p to 73.5 hours per fortnight, up to 52 weeks per year including 4 weeks annual leave, non-school conditions.</w:t>
            </w:r>
          </w:p>
        </w:tc>
      </w:tr>
      <w:tr w:rsidR="00D2771F" w14:paraId="359FDD68" w14:textId="77777777" w:rsidTr="00D2771F">
        <w:trPr>
          <w:trHeight w:val="362"/>
        </w:trPr>
        <w:tc>
          <w:tcPr>
            <w:tcW w:w="3152" w:type="dxa"/>
          </w:tcPr>
          <w:p w14:paraId="7142978A"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22BC8750" w14:textId="7334E069" w:rsidR="00D2771F" w:rsidRPr="00BF7FC7" w:rsidRDefault="00000000" w:rsidP="001C1052">
            <w:pPr>
              <w:pStyle w:val="TableBodyText"/>
              <w:jc w:val="both"/>
              <w:rPr>
                <w:sz w:val="24"/>
                <w:szCs w:val="24"/>
              </w:rPr>
            </w:pPr>
            <w:sdt>
              <w:sdtPr>
                <w:rPr>
                  <w:rFonts w:eastAsia="Times New Roman"/>
                  <w:color w:val="000000" w:themeColor="text1"/>
                  <w:sz w:val="24"/>
                  <w:szCs w:val="24"/>
                </w:rPr>
                <w:id w:val="-787747809"/>
                <w:placeholder>
                  <w:docPart w:val="F84F18F59A784E888F616B06266DF82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585222">
                  <w:rPr>
                    <w:rFonts w:eastAsia="Times New Roman"/>
                    <w:color w:val="000000" w:themeColor="text1"/>
                    <w:sz w:val="24"/>
                    <w:szCs w:val="24"/>
                  </w:rPr>
                  <w:t>Statewide</w:t>
                </w:r>
              </w:sdtContent>
            </w:sdt>
            <w:r w:rsidR="008C241C" w:rsidRPr="00BF7FC7">
              <w:rPr>
                <w:rFonts w:eastAsia="Times New Roman"/>
                <w:color w:val="ED7D31"/>
                <w:sz w:val="24"/>
                <w:szCs w:val="24"/>
              </w:rPr>
              <w:t xml:space="preserve"> </w:t>
            </w:r>
          </w:p>
        </w:tc>
      </w:tr>
    </w:tbl>
    <w:p w14:paraId="74F9DE04" w14:textId="77777777" w:rsidR="009D6E8A" w:rsidRPr="00190B67" w:rsidRDefault="009D6E8A" w:rsidP="001C1052">
      <w:pPr>
        <w:pStyle w:val="Heading2"/>
        <w:jc w:val="both"/>
      </w:pPr>
      <w:r w:rsidRPr="00190B67">
        <w:t>Primary Purpose</w:t>
      </w:r>
    </w:p>
    <w:p w14:paraId="2C8E7CE4" w14:textId="77777777" w:rsidR="00585222" w:rsidRPr="00A62150" w:rsidRDefault="00585222" w:rsidP="00585222">
      <w:pPr>
        <w:jc w:val="both"/>
        <w:rPr>
          <w:rFonts w:eastAsia="Times New Roman" w:cs="Arial"/>
          <w:sz w:val="24"/>
          <w:szCs w:val="24"/>
        </w:rPr>
      </w:pPr>
      <w:r w:rsidRPr="00A62150">
        <w:rPr>
          <w:rFonts w:eastAsia="Times New Roman" w:cs="Arial"/>
          <w:sz w:val="24"/>
          <w:szCs w:val="24"/>
        </w:rPr>
        <w:t xml:space="preserve">To develop, implement and manage appropriate educational opportunities and quality early learning environments, to achieve learning and developmental outcomes. To assess individual progress for children aged birth to five through observation, intervention, and modelling. To guide, lead and assist in the formulation of CFLC programs, aligning these with the Early Years Learning Framework.  To liaise with, and collaborate where appropriate, with schools and the early years teaching teams to provide strong continuity of educational provision for successful transitions to school. </w:t>
      </w:r>
    </w:p>
    <w:p w14:paraId="663289BD"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7AF25C96" w14:textId="77777777" w:rsidR="00585222" w:rsidRPr="00A62150" w:rsidRDefault="00585222" w:rsidP="00585222">
      <w:pPr>
        <w:jc w:val="both"/>
        <w:rPr>
          <w:rFonts w:eastAsia="Times New Roman"/>
          <w:sz w:val="24"/>
          <w:szCs w:val="20"/>
        </w:rPr>
      </w:pPr>
      <w:bookmarkStart w:id="1" w:name="_Hlk127543251"/>
      <w:r w:rsidRPr="00A62150">
        <w:rPr>
          <w:rFonts w:eastAsia="Times New Roman"/>
          <w:sz w:val="24"/>
          <w:szCs w:val="20"/>
        </w:rPr>
        <w:t xml:space="preserve">Responsible for the successful development and implementation of activities, processes, and strategies according to the departmental and CFLC frameworks. The occupant is responsible for completion of assigned duties and associated child and family activities </w:t>
      </w:r>
      <w:r w:rsidRPr="00A62150">
        <w:rPr>
          <w:rFonts w:eastAsia="Times New Roman"/>
          <w:sz w:val="24"/>
          <w:szCs w:val="20"/>
        </w:rPr>
        <w:lastRenderedPageBreak/>
        <w:t>undertaken at the Centre, and active contribution to overall improvement of centre quality. Receives broad direction, guidance, and supervision from the Centre Leader.</w:t>
      </w:r>
    </w:p>
    <w:p w14:paraId="18E12DC1"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11A500FC"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2237C0C"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579BD436" w14:textId="77777777" w:rsidR="001733FD" w:rsidRDefault="009D6E8A" w:rsidP="001C1052">
      <w:pPr>
        <w:pStyle w:val="Heading2"/>
        <w:jc w:val="both"/>
        <w:rPr>
          <w:color w:val="011947"/>
        </w:rPr>
      </w:pPr>
      <w:r w:rsidRPr="00190B67">
        <w:rPr>
          <w:color w:val="011947"/>
        </w:rPr>
        <w:t>Primary Duties</w:t>
      </w:r>
    </w:p>
    <w:p w14:paraId="0E0FCA2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3DC0B984" wp14:editId="2599CBDB">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DBF99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7B52ACC9"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Undertake a range of learning and assessment activities for children as directed, including:</w:t>
      </w:r>
    </w:p>
    <w:p w14:paraId="2DBB917C" w14:textId="77777777" w:rsidR="00585222" w:rsidRPr="00A62150" w:rsidRDefault="00585222" w:rsidP="00585222">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 xml:space="preserve">Promoting the health and wellbeing of student and families </w:t>
      </w:r>
    </w:p>
    <w:p w14:paraId="0FC8FC45" w14:textId="77777777" w:rsidR="00585222" w:rsidRPr="00A62150" w:rsidRDefault="00585222" w:rsidP="00585222">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maintaining a respectful and inclusive learning environment for children and adults, application of suitable behaviour management strategies for children; and</w:t>
      </w:r>
    </w:p>
    <w:p w14:paraId="2C829BB7" w14:textId="77777777" w:rsidR="00585222" w:rsidRPr="00A62150" w:rsidRDefault="00585222" w:rsidP="00585222">
      <w:pPr>
        <w:pStyle w:val="ListParagraph"/>
        <w:numPr>
          <w:ilvl w:val="1"/>
          <w:numId w:val="40"/>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appropriate use of relevant and age-appropriate learning resources.</w:t>
      </w:r>
    </w:p>
    <w:p w14:paraId="299C7B3F"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Prepare and implement appropriate learning opportunities, including assessing outcomes of activities and where needed, adjust program design.</w:t>
      </w:r>
    </w:p>
    <w:p w14:paraId="7330E977"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Participate as a member of the CFLC team and contribute to general centre activities, including the development, implementation, and evaluation of the Departmental strategic, operational and improvement plans.</w:t>
      </w:r>
    </w:p>
    <w:p w14:paraId="3679624F"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color w:val="001235" w:themeColor="text2" w:themeShade="BF"/>
          <w:sz w:val="24"/>
          <w:szCs w:val="24"/>
        </w:rPr>
        <w:t>Develop and implement flexible teaching and learning strategies and processes to embed the elements of the Early Years Framework, tailored to the needs of individual children.</w:t>
      </w:r>
    </w:p>
    <w:p w14:paraId="69BD2FB6"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bCs/>
          <w:color w:val="001235" w:themeColor="text2" w:themeShade="BF"/>
          <w:sz w:val="24"/>
          <w:szCs w:val="24"/>
        </w:rPr>
        <w:t>Liaise and consult with a wide range of stakeholders and working groups, including staff, parents and children, schools, government and non-government organisations, departmental Learning Services, community associations, bodies, and representatives.</w:t>
      </w:r>
    </w:p>
    <w:p w14:paraId="19DC501B"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bCs/>
          <w:color w:val="001235" w:themeColor="text2" w:themeShade="BF"/>
          <w:sz w:val="24"/>
          <w:szCs w:val="24"/>
        </w:rPr>
      </w:pPr>
      <w:r w:rsidRPr="00A62150">
        <w:rPr>
          <w:color w:val="001235" w:themeColor="text2" w:themeShade="BF"/>
          <w:sz w:val="24"/>
          <w:szCs w:val="24"/>
        </w:rPr>
        <w:t xml:space="preserve">Provide relevant advice, information and referral pathways to parents or guardians to support </w:t>
      </w:r>
      <w:r w:rsidRPr="00A62150">
        <w:rPr>
          <w:bCs/>
          <w:color w:val="001235" w:themeColor="text2" w:themeShade="BF"/>
          <w:sz w:val="24"/>
          <w:szCs w:val="24"/>
        </w:rPr>
        <w:t xml:space="preserve">child learning and development. </w:t>
      </w:r>
    </w:p>
    <w:p w14:paraId="33F9E05E" w14:textId="77777777" w:rsidR="00585222" w:rsidRPr="00A62150" w:rsidRDefault="00585222" w:rsidP="0058522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A62150">
        <w:rPr>
          <w:bCs/>
          <w:color w:val="001235" w:themeColor="text2" w:themeShade="BF"/>
          <w:sz w:val="24"/>
          <w:szCs w:val="24"/>
        </w:rPr>
        <w:lastRenderedPageBreak/>
        <w:t>Participate in personal professional development and ass</w:t>
      </w:r>
      <w:r>
        <w:rPr>
          <w:bCs/>
          <w:color w:val="001235" w:themeColor="text2" w:themeShade="BF"/>
          <w:sz w:val="24"/>
          <w:szCs w:val="24"/>
        </w:rPr>
        <w:t xml:space="preserve">ist </w:t>
      </w:r>
      <w:r w:rsidRPr="00A62150">
        <w:rPr>
          <w:bCs/>
          <w:color w:val="001235" w:themeColor="text2" w:themeShade="BF"/>
          <w:sz w:val="24"/>
          <w:szCs w:val="24"/>
        </w:rPr>
        <w:t>the Centre Leader to support the CFLC staff/services to build a strong understanding of educational practice in the early years.</w:t>
      </w:r>
    </w:p>
    <w:p w14:paraId="57E1AC56"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79D4719"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37BD341E" w14:textId="77777777" w:rsidR="009D6E8A" w:rsidRPr="00190B67" w:rsidRDefault="009D6E8A" w:rsidP="001C1052">
      <w:pPr>
        <w:pStyle w:val="Heading2"/>
        <w:jc w:val="both"/>
        <w:rPr>
          <w:color w:val="011947"/>
        </w:rPr>
      </w:pPr>
      <w:r w:rsidRPr="00190B67">
        <w:rPr>
          <w:color w:val="011947"/>
        </w:rPr>
        <w:t>Selection Criteria</w:t>
      </w:r>
    </w:p>
    <w:p w14:paraId="708538EA"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41E556EE"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82E4E4D" wp14:editId="437EAD39">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5C48BF"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D7EFCD9" w14:textId="77777777" w:rsidR="00585222" w:rsidRPr="00DC2453"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 xml:space="preserve">Evidence of well-developed and current knowledge of early childhood development, curriculum content and teaching methodologies. </w:t>
      </w:r>
    </w:p>
    <w:p w14:paraId="4BB6E367" w14:textId="77777777" w:rsidR="00585222" w:rsidRPr="00DC2453"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Demonstrated interpersonal and communication skills with children, parents, and peers.</w:t>
      </w:r>
    </w:p>
    <w:p w14:paraId="423EC6B3" w14:textId="77777777" w:rsidR="00585222" w:rsidRPr="00DC2453"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Demonstrated skills of flexibility, adaptability as well as a high degree of motivation and a commitment to collaborative working partnerships.</w:t>
      </w:r>
    </w:p>
    <w:p w14:paraId="7D59AA86" w14:textId="77777777" w:rsidR="00585222" w:rsidRPr="00DC2453"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Commitment to the principles of equal opportunity in education for all children and families.</w:t>
      </w:r>
    </w:p>
    <w:p w14:paraId="73EFCD4A" w14:textId="77777777" w:rsidR="00585222" w:rsidRPr="00DC2453"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Understanding of, and ability to, effectively implement operational policies and procedures as part of an integrated team.</w:t>
      </w:r>
    </w:p>
    <w:p w14:paraId="51A37E67" w14:textId="77777777" w:rsidR="00585222" w:rsidRPr="00DC2453"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High level oral and written communication, and interpersonal skills.</w:t>
      </w:r>
    </w:p>
    <w:p w14:paraId="08350C43" w14:textId="77777777" w:rsidR="00585222" w:rsidRPr="00B337B7" w:rsidRDefault="00585222" w:rsidP="0058522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DC2453">
        <w:rPr>
          <w:sz w:val="24"/>
          <w:szCs w:val="24"/>
        </w:rPr>
        <w:t>Highly developed time management and organisational skills, and the ability to manage competing priorities</w:t>
      </w:r>
      <w:r>
        <w:rPr>
          <w:sz w:val="24"/>
          <w:szCs w:val="24"/>
        </w:rPr>
        <w:t>.</w:t>
      </w:r>
    </w:p>
    <w:p w14:paraId="2A634BBD"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3E5D67C1" w14:textId="77777777" w:rsidR="009D6E8A" w:rsidRPr="00190B67" w:rsidRDefault="009D6E8A" w:rsidP="001C1052">
      <w:pPr>
        <w:pStyle w:val="Heading2"/>
        <w:jc w:val="both"/>
        <w:rPr>
          <w:color w:val="011947"/>
        </w:rPr>
      </w:pPr>
      <w:r w:rsidRPr="00190B67">
        <w:rPr>
          <w:color w:val="011947"/>
        </w:rPr>
        <w:t>Requirements</w:t>
      </w:r>
    </w:p>
    <w:p w14:paraId="206225A4"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44B7D78F"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704AC5D7" w14:textId="77777777" w:rsidR="00D2771F" w:rsidRPr="006373A0" w:rsidRDefault="00D2771F" w:rsidP="001C1052">
            <w:pPr>
              <w:jc w:val="both"/>
              <w:rPr>
                <w:sz w:val="24"/>
                <w:szCs w:val="24"/>
              </w:rPr>
            </w:pPr>
            <w:bookmarkStart w:id="3" w:name="_Hlk173332693"/>
            <w:bookmarkEnd w:id="2"/>
            <w:r w:rsidRPr="00A65F3B">
              <w:rPr>
                <w:b/>
                <w:sz w:val="24"/>
                <w:szCs w:val="24"/>
              </w:rPr>
              <w:lastRenderedPageBreak/>
              <w:t>Essential</w:t>
            </w:r>
          </w:p>
        </w:tc>
        <w:tc>
          <w:tcPr>
            <w:tcW w:w="7763" w:type="dxa"/>
          </w:tcPr>
          <w:p w14:paraId="0D3DBD10" w14:textId="345BE126" w:rsidR="00585222" w:rsidRPr="00585222" w:rsidRDefault="00D2771F" w:rsidP="0058522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585222">
              <w:rPr>
                <w:rFonts w:eastAsia="Times New Roman" w:cs="Segoe UI"/>
                <w:color w:val="000000"/>
                <w:sz w:val="24"/>
                <w:szCs w:val="24"/>
              </w:rPr>
              <w:t>Current Tasmanian Registration to Work with Vulnerable People (Registration Status – Employment)</w:t>
            </w:r>
            <w:r w:rsidR="00585222">
              <w:rPr>
                <w:rFonts w:eastAsia="Times New Roman" w:cs="Segoe UI"/>
                <w:color w:val="000000"/>
                <w:sz w:val="24"/>
                <w:szCs w:val="24"/>
              </w:rPr>
              <w:t>.</w:t>
            </w:r>
          </w:p>
          <w:p w14:paraId="148ABBEC" w14:textId="77777777" w:rsidR="00585222" w:rsidRPr="0073221B" w:rsidRDefault="00585222" w:rsidP="0058522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0F109C">
              <w:rPr>
                <w:rFonts w:eastAsia="Times New Roman" w:cs="Segoe UI"/>
                <w:color w:val="000000"/>
                <w:sz w:val="24"/>
                <w:szCs w:val="24"/>
              </w:rPr>
              <w:t xml:space="preserve">Qualifications as established by the Teaching Service </w:t>
            </w:r>
            <w:r w:rsidRPr="0073221B">
              <w:rPr>
                <w:rFonts w:eastAsia="Times New Roman" w:cs="Segoe UI"/>
                <w:color w:val="000000"/>
                <w:sz w:val="24"/>
                <w:szCs w:val="24"/>
              </w:rPr>
              <w:t xml:space="preserve">(Tasmanian Public Sector) Award. </w:t>
            </w:r>
          </w:p>
          <w:p w14:paraId="2F9A122B" w14:textId="01124133" w:rsidR="00D2771F" w:rsidRPr="0030202C" w:rsidRDefault="00585222" w:rsidP="0058522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73221B">
              <w:rPr>
                <w:rFonts w:eastAsia="Times New Roman" w:cs="Segoe UI"/>
                <w:color w:val="000000"/>
                <w:sz w:val="24"/>
                <w:szCs w:val="24"/>
              </w:rPr>
              <w:t>Qualifications as established by The Australian Children’s Education and Care Quality Authority (ACECQA)</w:t>
            </w:r>
            <w:r>
              <w:rPr>
                <w:rFonts w:eastAsia="Times New Roman" w:cs="Segoe UI"/>
                <w:color w:val="000000"/>
                <w:sz w:val="24"/>
                <w:szCs w:val="24"/>
              </w:rPr>
              <w:t>.</w:t>
            </w:r>
          </w:p>
        </w:tc>
      </w:tr>
      <w:tr w:rsidR="00D2771F" w14:paraId="64A39C5D"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5BD55DEB" w14:textId="77777777" w:rsidR="00D2771F" w:rsidRPr="00A65F3B" w:rsidRDefault="00D2771F" w:rsidP="001C1052">
            <w:pPr>
              <w:jc w:val="both"/>
              <w:rPr>
                <w:b/>
                <w:sz w:val="24"/>
                <w:szCs w:val="24"/>
              </w:rPr>
            </w:pPr>
            <w:r w:rsidRPr="00A65F3B">
              <w:rPr>
                <w:b/>
                <w:sz w:val="24"/>
                <w:szCs w:val="24"/>
              </w:rPr>
              <w:t>Desirable</w:t>
            </w:r>
          </w:p>
        </w:tc>
        <w:tc>
          <w:tcPr>
            <w:tcW w:w="7763" w:type="dxa"/>
          </w:tcPr>
          <w:p w14:paraId="21235C96" w14:textId="77777777" w:rsidR="00D2771F" w:rsidRPr="00C13D8F" w:rsidRDefault="00D2771F" w:rsidP="001C1052">
            <w:pPr>
              <w:pStyle w:val="ListParagraph"/>
              <w:numPr>
                <w:ilvl w:val="0"/>
                <w:numId w:val="34"/>
              </w:numPr>
              <w:tabs>
                <w:tab w:val="clear" w:pos="454"/>
                <w:tab w:val="clear" w:pos="680"/>
              </w:tabs>
              <w:spacing w:before="120" w:line="259" w:lineRule="auto"/>
              <w:ind w:left="429" w:hanging="567"/>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401AE4">
              <w:rPr>
                <w:rFonts w:eastAsia="Times New Roman" w:cs="Arial"/>
                <w:bCs/>
                <w:sz w:val="24"/>
                <w:szCs w:val="24"/>
              </w:rPr>
              <w:t>Nil</w:t>
            </w:r>
          </w:p>
        </w:tc>
      </w:tr>
    </w:tbl>
    <w:bookmarkEnd w:id="0"/>
    <w:bookmarkEnd w:id="3"/>
    <w:p w14:paraId="73B28CA0"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3C9C519" w14:textId="77777777" w:rsidR="007773F9" w:rsidRDefault="007773F9" w:rsidP="001C1052">
      <w:pPr>
        <w:jc w:val="both"/>
        <w:rPr>
          <w:sz w:val="24"/>
          <w:szCs w:val="24"/>
        </w:rPr>
      </w:pPr>
      <w:r>
        <w:rPr>
          <w:noProof/>
        </w:rPr>
        <w:drawing>
          <wp:inline distT="0" distB="0" distL="0" distR="0" wp14:anchorId="6DC847F5" wp14:editId="377D838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0E9B0403"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6BF595D8"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782667F" w14:textId="7FC51622"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585222">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70A2E6AF"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478AB88"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14593FE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 xml:space="preserve">State </w:t>
      </w:r>
      <w:r w:rsidRPr="00B732A4">
        <w:rPr>
          <w:bCs/>
          <w:i/>
          <w:iCs/>
          <w:sz w:val="24"/>
          <w:szCs w:val="24"/>
        </w:rPr>
        <w:lastRenderedPageBreak/>
        <w:t>Service Principles</w:t>
      </w:r>
      <w:r w:rsidRPr="00CA664C">
        <w:rPr>
          <w:bCs/>
          <w:i/>
          <w:iCs/>
          <w:sz w:val="24"/>
          <w:szCs w:val="24"/>
        </w:rPr>
        <w:t xml:space="preserve">. </w:t>
      </w:r>
      <w:r w:rsidRPr="00CA664C">
        <w:rPr>
          <w:sz w:val="24"/>
          <w:szCs w:val="24"/>
        </w:rPr>
        <w:t>All employees must read these and ensure they understand their responsibilities.</w:t>
      </w:r>
    </w:p>
    <w:p w14:paraId="3EF42215"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6CC51D3" w14:textId="77777777" w:rsidR="00D2771F" w:rsidRPr="00B732A4" w:rsidRDefault="00D2771F" w:rsidP="001C1052">
      <w:pPr>
        <w:pStyle w:val="Heading2"/>
        <w:jc w:val="both"/>
        <w:rPr>
          <w:color w:val="011947"/>
        </w:rPr>
      </w:pPr>
      <w:r w:rsidRPr="00B732A4">
        <w:rPr>
          <w:color w:val="011947"/>
        </w:rPr>
        <w:t>Commitment to Children and Young People</w:t>
      </w:r>
    </w:p>
    <w:p w14:paraId="576BEF75"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62CE333E"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1B90C644"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1F8CB536" w14:textId="77777777" w:rsidTr="00AE03E2">
        <w:trPr>
          <w:trHeight w:val="70"/>
          <w:tblHeader/>
        </w:trPr>
        <w:tc>
          <w:tcPr>
            <w:tcW w:w="9026" w:type="dxa"/>
          </w:tcPr>
          <w:p w14:paraId="1C12D208" w14:textId="4140AB3C" w:rsidR="0030202C" w:rsidRDefault="00D2771F" w:rsidP="001C1052">
            <w:pPr>
              <w:tabs>
                <w:tab w:val="left" w:pos="180"/>
              </w:tabs>
              <w:jc w:val="both"/>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585222" w:rsidRPr="006D2334">
              <w:rPr>
                <w:rFonts w:cs="Arial"/>
              </w:rPr>
              <w:t xml:space="preserve">964915 – Manager Vacancy and Staffing Services – </w:t>
            </w:r>
            <w:r w:rsidR="00585222">
              <w:rPr>
                <w:rFonts w:cs="Arial"/>
              </w:rPr>
              <w:t>September</w:t>
            </w:r>
            <w:r w:rsidR="00585222" w:rsidRPr="006D2334">
              <w:rPr>
                <w:rFonts w:cs="Arial"/>
              </w:rPr>
              <w:t xml:space="preserve"> 2017</w:t>
            </w:r>
          </w:p>
          <w:p w14:paraId="582D557D" w14:textId="77777777" w:rsidR="00585222" w:rsidRDefault="00D2771F" w:rsidP="001C1052">
            <w:pPr>
              <w:tabs>
                <w:tab w:val="left" w:pos="180"/>
              </w:tabs>
              <w:jc w:val="both"/>
              <w:rPr>
                <w:rFonts w:cs="Arial"/>
              </w:rPr>
            </w:pPr>
            <w:r w:rsidRPr="00D720EC">
              <w:rPr>
                <w:rFonts w:cs="Arial"/>
              </w:rPr>
              <w:t xml:space="preserve">Request: </w:t>
            </w:r>
          </w:p>
          <w:p w14:paraId="191040A5" w14:textId="6278BDFE" w:rsidR="00D2771F" w:rsidRPr="00E15432" w:rsidRDefault="00585222" w:rsidP="00585222">
            <w:pPr>
              <w:tabs>
                <w:tab w:val="left" w:pos="180"/>
              </w:tabs>
              <w:jc w:val="both"/>
              <w:rPr>
                <w:rFonts w:cs="Arial"/>
              </w:rPr>
            </w:pPr>
            <w:r w:rsidRPr="006D2334">
              <w:rPr>
                <w:rFonts w:cs="Arial"/>
              </w:rPr>
              <w:t>Date Duties and Selection Criteria Last Reviewed: DRL 10/15</w:t>
            </w:r>
          </w:p>
        </w:tc>
      </w:tr>
      <w:bookmarkEnd w:id="4"/>
    </w:tbl>
    <w:p w14:paraId="7410A617"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6CD81" w14:textId="77777777" w:rsidR="006F7DFA" w:rsidRDefault="006F7DFA" w:rsidP="0021185D">
      <w:pPr>
        <w:spacing w:after="0" w:line="240" w:lineRule="auto"/>
      </w:pPr>
      <w:r>
        <w:separator/>
      </w:r>
    </w:p>
    <w:p w14:paraId="16767953" w14:textId="77777777" w:rsidR="006F7DFA" w:rsidRDefault="006F7DFA"/>
  </w:endnote>
  <w:endnote w:type="continuationSeparator" w:id="0">
    <w:p w14:paraId="11D812E2" w14:textId="77777777" w:rsidR="006F7DFA" w:rsidRDefault="006F7DFA" w:rsidP="0021185D">
      <w:pPr>
        <w:spacing w:after="0" w:line="240" w:lineRule="auto"/>
      </w:pPr>
      <w:r>
        <w:continuationSeparator/>
      </w:r>
    </w:p>
    <w:p w14:paraId="2959349B" w14:textId="77777777" w:rsidR="006F7DFA" w:rsidRDefault="006F7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CEA4"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264C56E7"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19EF"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73D6357A" wp14:editId="7BCE728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F0AC" w14:textId="77777777" w:rsidR="006F7DFA" w:rsidRDefault="006F7DFA" w:rsidP="0021185D">
      <w:pPr>
        <w:spacing w:after="0" w:line="240" w:lineRule="auto"/>
      </w:pPr>
      <w:r>
        <w:separator/>
      </w:r>
    </w:p>
    <w:p w14:paraId="2C0FBD4B" w14:textId="77777777" w:rsidR="006F7DFA" w:rsidRDefault="006F7DFA"/>
  </w:footnote>
  <w:footnote w:type="continuationSeparator" w:id="0">
    <w:p w14:paraId="3E1C54D0" w14:textId="77777777" w:rsidR="006F7DFA" w:rsidRDefault="006F7DFA" w:rsidP="0021185D">
      <w:pPr>
        <w:spacing w:after="0" w:line="240" w:lineRule="auto"/>
      </w:pPr>
      <w:r>
        <w:continuationSeparator/>
      </w:r>
    </w:p>
    <w:p w14:paraId="5FEE91CB" w14:textId="77777777" w:rsidR="006F7DFA" w:rsidRDefault="006F7D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40676" w14:textId="77777777" w:rsidR="007773F9" w:rsidRDefault="007773F9" w:rsidP="00A26A93">
    <w:pPr>
      <w:pStyle w:val="IntroParagraph"/>
      <w:spacing w:before="0" w:after="0"/>
      <w:rPr>
        <w:noProof/>
      </w:rPr>
    </w:pPr>
  </w:p>
  <w:p w14:paraId="19089969" w14:textId="77777777" w:rsidR="007773F9" w:rsidRDefault="007773F9" w:rsidP="00A26A93">
    <w:pPr>
      <w:pStyle w:val="IntroParagraph"/>
      <w:spacing w:before="0" w:after="0"/>
      <w:rPr>
        <w:noProof/>
      </w:rPr>
    </w:pPr>
  </w:p>
  <w:p w14:paraId="79F221FD"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7D9970F" wp14:editId="5184EF1E">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0EE6BD"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4"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5"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7"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D93E66"/>
    <w:multiLevelType w:val="hybridMultilevel"/>
    <w:tmpl w:val="02FCC108"/>
    <w:lvl w:ilvl="0" w:tplc="FFFFFFFF">
      <w:start w:val="1"/>
      <w:numFmt w:val="decimal"/>
      <w:lvlText w:val="%1."/>
      <w:lvlJc w:val="left"/>
      <w:pPr>
        <w:ind w:left="720" w:hanging="360"/>
      </w:pPr>
      <w:rPr>
        <w:color w:val="auto"/>
        <w:sz w:val="24"/>
        <w:szCs w:val="24"/>
      </w:r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95895563">
    <w:abstractNumId w:val="35"/>
  </w:num>
  <w:num w:numId="2" w16cid:durableId="1099250515">
    <w:abstractNumId w:val="19"/>
  </w:num>
  <w:num w:numId="3" w16cid:durableId="454718066">
    <w:abstractNumId w:val="21"/>
  </w:num>
  <w:num w:numId="4" w16cid:durableId="20790063">
    <w:abstractNumId w:val="7"/>
  </w:num>
  <w:num w:numId="5" w16cid:durableId="1314144844">
    <w:abstractNumId w:val="12"/>
  </w:num>
  <w:num w:numId="6" w16cid:durableId="1346397344">
    <w:abstractNumId w:val="14"/>
  </w:num>
  <w:num w:numId="7" w16cid:durableId="292291676">
    <w:abstractNumId w:val="34"/>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8"/>
  </w:num>
  <w:num w:numId="13" w16cid:durableId="2100369805">
    <w:abstractNumId w:val="26"/>
  </w:num>
  <w:num w:numId="14" w16cid:durableId="1671323240">
    <w:abstractNumId w:val="4"/>
  </w:num>
  <w:num w:numId="15" w16cid:durableId="1858543762">
    <w:abstractNumId w:val="15"/>
  </w:num>
  <w:num w:numId="16" w16cid:durableId="57754739">
    <w:abstractNumId w:val="20"/>
  </w:num>
  <w:num w:numId="17" w16cid:durableId="223832047">
    <w:abstractNumId w:val="5"/>
  </w:num>
  <w:num w:numId="18" w16cid:durableId="1729499897">
    <w:abstractNumId w:val="37"/>
  </w:num>
  <w:num w:numId="19" w16cid:durableId="2132505946">
    <w:abstractNumId w:val="23"/>
  </w:num>
  <w:num w:numId="20" w16cid:durableId="1541359452">
    <w:abstractNumId w:val="25"/>
  </w:num>
  <w:num w:numId="21" w16cid:durableId="434911651">
    <w:abstractNumId w:val="28"/>
  </w:num>
  <w:num w:numId="22" w16cid:durableId="1089351798">
    <w:abstractNumId w:val="33"/>
  </w:num>
  <w:num w:numId="23" w16cid:durableId="12651935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6"/>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7"/>
  </w:num>
  <w:num w:numId="29" w16cid:durableId="583146408">
    <w:abstractNumId w:val="22"/>
  </w:num>
  <w:num w:numId="30" w16cid:durableId="133329015">
    <w:abstractNumId w:val="16"/>
  </w:num>
  <w:num w:numId="31" w16cid:durableId="1559319133">
    <w:abstractNumId w:val="30"/>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4"/>
  </w:num>
  <w:num w:numId="37" w16cid:durableId="281304752">
    <w:abstractNumId w:val="29"/>
  </w:num>
  <w:num w:numId="38" w16cid:durableId="1222055391">
    <w:abstractNumId w:val="31"/>
  </w:num>
  <w:num w:numId="39" w16cid:durableId="1579637143">
    <w:abstractNumId w:val="32"/>
  </w:num>
  <w:num w:numId="40" w16cid:durableId="56245351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22"/>
    <w:rsid w:val="0003097B"/>
    <w:rsid w:val="00043BD2"/>
    <w:rsid w:val="00054DAF"/>
    <w:rsid w:val="00060B8A"/>
    <w:rsid w:val="00075F1C"/>
    <w:rsid w:val="00083CA6"/>
    <w:rsid w:val="00083EED"/>
    <w:rsid w:val="000A6D2A"/>
    <w:rsid w:val="000B12D1"/>
    <w:rsid w:val="000E161A"/>
    <w:rsid w:val="000F44F6"/>
    <w:rsid w:val="00117D4C"/>
    <w:rsid w:val="00124723"/>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3397"/>
    <w:rsid w:val="003A536B"/>
    <w:rsid w:val="003A66C0"/>
    <w:rsid w:val="003B4B23"/>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85222"/>
    <w:rsid w:val="005C26ED"/>
    <w:rsid w:val="005E5F72"/>
    <w:rsid w:val="005F0AB1"/>
    <w:rsid w:val="00611319"/>
    <w:rsid w:val="00611AD3"/>
    <w:rsid w:val="00620233"/>
    <w:rsid w:val="006458C0"/>
    <w:rsid w:val="00680938"/>
    <w:rsid w:val="00697DE2"/>
    <w:rsid w:val="006C2F21"/>
    <w:rsid w:val="006D4872"/>
    <w:rsid w:val="006D7008"/>
    <w:rsid w:val="006D7169"/>
    <w:rsid w:val="006E7034"/>
    <w:rsid w:val="006F7DFA"/>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3612"/>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4CD7"/>
  <w15:chartTrackingRefBased/>
  <w15:docId w15:val="{480E48A1-2692-4B6C-B198-F48FF45EC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ownloads\Statements%20of%20Duties%20Template%202025%2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4CA0ADDF2949DA8E056060748DACD4"/>
        <w:category>
          <w:name w:val="General"/>
          <w:gallery w:val="placeholder"/>
        </w:category>
        <w:types>
          <w:type w:val="bbPlcHdr"/>
        </w:types>
        <w:behaviors>
          <w:behavior w:val="content"/>
        </w:behaviors>
        <w:guid w:val="{57009A74-B3E8-48E6-A58C-86DC57072AA3}"/>
      </w:docPartPr>
      <w:docPartBody>
        <w:p w:rsidR="00000000" w:rsidRDefault="00000000">
          <w:pPr>
            <w:pStyle w:val="444CA0ADDF2949DA8E056060748DACD4"/>
          </w:pPr>
          <w:r w:rsidRPr="00370966">
            <w:rPr>
              <w:rStyle w:val="PlaceholderText"/>
            </w:rPr>
            <w:t>[Title]</w:t>
          </w:r>
        </w:p>
      </w:docPartBody>
    </w:docPart>
    <w:docPart>
      <w:docPartPr>
        <w:name w:val="B8D84E58D6EF4174825B9C3EC674E24D"/>
        <w:category>
          <w:name w:val="General"/>
          <w:gallery w:val="placeholder"/>
        </w:category>
        <w:types>
          <w:type w:val="bbPlcHdr"/>
        </w:types>
        <w:behaviors>
          <w:behavior w:val="content"/>
        </w:behaviors>
        <w:guid w:val="{5D5F3A95-7526-4E4B-ACB1-3F354BACDC74}"/>
      </w:docPartPr>
      <w:docPartBody>
        <w:p w:rsidR="00000000" w:rsidRDefault="00000000">
          <w:pPr>
            <w:pStyle w:val="B8D84E58D6EF4174825B9C3EC674E24D"/>
          </w:pPr>
          <w:r w:rsidRPr="004D2F28">
            <w:rPr>
              <w:rStyle w:val="PlaceholderText"/>
              <w:color w:val="000000" w:themeColor="text1"/>
            </w:rPr>
            <w:t>Choose an item.</w:t>
          </w:r>
        </w:p>
      </w:docPartBody>
    </w:docPart>
    <w:docPart>
      <w:docPartPr>
        <w:name w:val="7399E58A442D4D7C8EBF7BD50FDF6E82"/>
        <w:category>
          <w:name w:val="General"/>
          <w:gallery w:val="placeholder"/>
        </w:category>
        <w:types>
          <w:type w:val="bbPlcHdr"/>
        </w:types>
        <w:behaviors>
          <w:behavior w:val="content"/>
        </w:behaviors>
        <w:guid w:val="{239D6D58-C192-43AA-A40F-6F63DB5C252D}"/>
      </w:docPartPr>
      <w:docPartBody>
        <w:p w:rsidR="00000000" w:rsidRDefault="00000000">
          <w:pPr>
            <w:pStyle w:val="7399E58A442D4D7C8EBF7BD50FDF6E82"/>
          </w:pPr>
          <w:r w:rsidRPr="00BF7FC7">
            <w:rPr>
              <w:rStyle w:val="PlaceholderText"/>
              <w:color w:val="000000" w:themeColor="text1"/>
            </w:rPr>
            <w:t>Choose an item.</w:t>
          </w:r>
        </w:p>
      </w:docPartBody>
    </w:docPart>
    <w:docPart>
      <w:docPartPr>
        <w:name w:val="4A2608853CBA46E9AD0EAC5CA2394A08"/>
        <w:category>
          <w:name w:val="General"/>
          <w:gallery w:val="placeholder"/>
        </w:category>
        <w:types>
          <w:type w:val="bbPlcHdr"/>
        </w:types>
        <w:behaviors>
          <w:behavior w:val="content"/>
        </w:behaviors>
        <w:guid w:val="{2497ECAF-29E8-4020-B8E4-15E22047EB66}"/>
      </w:docPartPr>
      <w:docPartBody>
        <w:p w:rsidR="00000000" w:rsidRDefault="00000000">
          <w:pPr>
            <w:pStyle w:val="4A2608853CBA46E9AD0EAC5CA2394A08"/>
          </w:pPr>
          <w:r w:rsidRPr="00727CD6">
            <w:rPr>
              <w:rStyle w:val="PlaceholderText"/>
            </w:rPr>
            <w:t>Choose an item</w:t>
          </w:r>
          <w:r>
            <w:rPr>
              <w:rStyle w:val="PlaceholderText"/>
            </w:rPr>
            <w:t xml:space="preserve"> below</w:t>
          </w:r>
          <w:r w:rsidRPr="00727CD6">
            <w:rPr>
              <w:rStyle w:val="PlaceholderText"/>
            </w:rPr>
            <w:t>.</w:t>
          </w:r>
        </w:p>
      </w:docPartBody>
    </w:docPart>
    <w:docPart>
      <w:docPartPr>
        <w:name w:val="F84F18F59A784E888F616B06266DF820"/>
        <w:category>
          <w:name w:val="General"/>
          <w:gallery w:val="placeholder"/>
        </w:category>
        <w:types>
          <w:type w:val="bbPlcHdr"/>
        </w:types>
        <w:behaviors>
          <w:behavior w:val="content"/>
        </w:behaviors>
        <w:guid w:val="{B4425E87-22F9-4205-83A9-951636E4630A}"/>
      </w:docPartPr>
      <w:docPartBody>
        <w:p w:rsidR="00000000" w:rsidRDefault="00000000">
          <w:pPr>
            <w:pStyle w:val="F84F18F59A784E888F616B06266DF820"/>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02"/>
    <w:rsid w:val="00124723"/>
    <w:rsid w:val="00703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44CA0ADDF2949DA8E056060748DACD4">
    <w:name w:val="444CA0ADDF2949DA8E056060748DACD4"/>
  </w:style>
  <w:style w:type="paragraph" w:customStyle="1" w:styleId="B8D84E58D6EF4174825B9C3EC674E24D">
    <w:name w:val="B8D84E58D6EF4174825B9C3EC674E24D"/>
  </w:style>
  <w:style w:type="paragraph" w:customStyle="1" w:styleId="7399E58A442D4D7C8EBF7BD50FDF6E82">
    <w:name w:val="7399E58A442D4D7C8EBF7BD50FDF6E82"/>
  </w:style>
  <w:style w:type="paragraph" w:customStyle="1" w:styleId="4A2608853CBA46E9AD0EAC5CA2394A08">
    <w:name w:val="4A2608853CBA46E9AD0EAC5CA2394A08"/>
  </w:style>
  <w:style w:type="paragraph" w:customStyle="1" w:styleId="F84F18F59A784E888F616B06266DF820">
    <w:name w:val="F84F18F59A784E888F616B06266DF820"/>
  </w:style>
  <w:style w:type="paragraph" w:customStyle="1" w:styleId="3B8917363F944D3DA2087A5B2F78DD38">
    <w:name w:val="3B8917363F944D3DA2087A5B2F78DD38"/>
  </w:style>
  <w:style w:type="paragraph" w:customStyle="1" w:styleId="7041E2350B394CB1B6257911FDC59662">
    <w:name w:val="7041E2350B394CB1B6257911FDC596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 (5)</Template>
  <TotalTime>8</TotalTime>
  <Pages>5</Pages>
  <Words>1425</Words>
  <Characters>8636</Characters>
  <Application>Microsoft Office Word</Application>
  <DocSecurity>0</DocSecurity>
  <Lines>167</Lines>
  <Paragraphs>75</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10015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Officer (Child and Family Learning Centre)</dc:title>
  <dc:subject/>
  <dc:creator>Bakker, Gabriele</dc:creator>
  <cp:keywords/>
  <dc:description/>
  <cp:lastModifiedBy>Bakker, Gabriele</cp:lastModifiedBy>
  <cp:revision>2</cp:revision>
  <cp:lastPrinted>2025-03-11T03:47:00Z</cp:lastPrinted>
  <dcterms:created xsi:type="dcterms:W3CDTF">2025-03-11T03:40:00Z</dcterms:created>
  <dcterms:modified xsi:type="dcterms:W3CDTF">2025-03-11T03:48:00Z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